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45" w:rsidRDefault="00C12445" w:rsidP="00C12445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12445" w:rsidRDefault="00C12445" w:rsidP="00C1244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DISOLUCION DE SOCIEDAD EN COMANDITA POR ACCIONES</w:t>
      </w:r>
    </w:p>
    <w:p w:rsidR="00C12445" w:rsidRPr="00C12445" w:rsidRDefault="00C12445" w:rsidP="00C12445">
      <w:pPr>
        <w:pStyle w:val="Ttulo"/>
        <w:jc w:val="both"/>
        <w:rPr>
          <w:rFonts w:cs="Arial"/>
          <w:szCs w:val="24"/>
          <w:lang w:val="es-MX"/>
        </w:rPr>
      </w:pP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12445" w:rsidRDefault="00C12445" w:rsidP="00C12445">
      <w:pPr>
        <w:pStyle w:val="Ttulo"/>
        <w:rPr>
          <w:rFonts w:cs="Arial"/>
          <w:szCs w:val="24"/>
        </w:rPr>
      </w:pP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C12445" w:rsidRDefault="00C12445" w:rsidP="00C12445">
      <w:pPr>
        <w:pStyle w:val="Ttulo"/>
        <w:rPr>
          <w:rFonts w:cs="Arial"/>
          <w:szCs w:val="24"/>
        </w:rPr>
      </w:pP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C12445" w:rsidRDefault="00C12445" w:rsidP="00C12445">
      <w:pPr>
        <w:pStyle w:val="Ttulo"/>
        <w:jc w:val="both"/>
        <w:rPr>
          <w:rFonts w:cs="Arial"/>
          <w:color w:val="FF0000"/>
          <w:szCs w:val="24"/>
        </w:rPr>
      </w:pPr>
    </w:p>
    <w:p w:rsidR="00C12445" w:rsidRDefault="00C12445" w:rsidP="00C12445">
      <w:pPr>
        <w:pStyle w:val="Ttulo"/>
        <w:jc w:val="both"/>
        <w:rPr>
          <w:rFonts w:cs="Arial"/>
          <w:szCs w:val="24"/>
        </w:rPr>
      </w:pPr>
    </w:p>
    <w:p w:rsidR="00C12445" w:rsidRDefault="00C12445" w:rsidP="00C12445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disolver la sociedad. Estuvieron presentes los siguientes accionistas.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FA401A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AD6C06" w:rsidRPr="00AD6C06" w:rsidRDefault="00AD6C06" w:rsidP="00AD6C06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C12445" w:rsidRPr="00AD6C06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FA401A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 w:rsidR="00375DBC" w:rsidRPr="00375DB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375DBC" w:rsidRPr="00375DB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D26CD9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CD9">
        <w:rPr>
          <w:rFonts w:ascii="Arial" w:hAnsi="Arial" w:cs="Arial"/>
          <w:sz w:val="24"/>
          <w:szCs w:val="24"/>
        </w:rPr>
        <w:t>Verificación</w:t>
      </w:r>
      <w:proofErr w:type="spellEnd"/>
      <w:r w:rsidRPr="00D26CD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26CD9">
        <w:rPr>
          <w:rFonts w:ascii="Arial" w:hAnsi="Arial" w:cs="Arial"/>
          <w:sz w:val="24"/>
          <w:szCs w:val="24"/>
        </w:rPr>
        <w:t>quórum</w:t>
      </w:r>
      <w:proofErr w:type="spellEnd"/>
      <w:r w:rsidRPr="00D26CD9">
        <w:rPr>
          <w:rFonts w:ascii="Arial" w:hAnsi="Arial" w:cs="Arial"/>
          <w:sz w:val="24"/>
          <w:szCs w:val="24"/>
        </w:rPr>
        <w:t>.</w:t>
      </w:r>
    </w:p>
    <w:p w:rsidR="00BB357C" w:rsidRPr="00D26CD9" w:rsidRDefault="00BB357C" w:rsidP="00BB357C">
      <w:pPr>
        <w:jc w:val="both"/>
        <w:rPr>
          <w:rFonts w:ascii="Arial" w:hAnsi="Arial" w:cs="Arial"/>
          <w:sz w:val="24"/>
          <w:szCs w:val="24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Evaluación de la disolución anticipada de la sociedad.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260E">
        <w:rPr>
          <w:rFonts w:ascii="Arial" w:hAnsi="Arial" w:cs="Arial"/>
          <w:sz w:val="24"/>
          <w:szCs w:val="24"/>
          <w:lang w:val="es-CO"/>
        </w:rPr>
        <w:t>Elección del liquidador prin</w:t>
      </w:r>
      <w:r w:rsidR="008E260E">
        <w:rPr>
          <w:rFonts w:ascii="Arial" w:hAnsi="Arial" w:cs="Arial"/>
          <w:sz w:val="24"/>
          <w:szCs w:val="24"/>
          <w:lang w:val="es-CO"/>
        </w:rPr>
        <w:t>cipal y suplente de la sociedad.</w:t>
      </w:r>
    </w:p>
    <w:p w:rsidR="008E260E" w:rsidRPr="008E260E" w:rsidRDefault="008E260E" w:rsidP="008E26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BB357C" w:rsidRPr="00D26CD9" w:rsidRDefault="00BB357C" w:rsidP="00BB357C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BB357C" w:rsidRPr="00D26CD9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</w:p>
    <w:p w:rsidR="00BB357C" w:rsidRPr="008D4933" w:rsidRDefault="00BB357C" w:rsidP="00BB357C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</w:t>
      </w:r>
      <w:r w:rsidR="00FA401A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A401A"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___________________</w:t>
      </w:r>
      <w:r w:rsidR="00FA401A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BB357C">
        <w:rPr>
          <w:rFonts w:ascii="Arial" w:hAnsi="Arial" w:cs="Arial"/>
          <w:sz w:val="24"/>
          <w:szCs w:val="24"/>
          <w:lang w:val="es-CO"/>
        </w:rPr>
        <w:t>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BB357C" w:rsidRPr="00D26CD9" w:rsidRDefault="00BB357C" w:rsidP="00BB357C">
      <w:pPr>
        <w:jc w:val="both"/>
        <w:rPr>
          <w:rFonts w:ascii="Arial" w:hAnsi="Arial" w:cs="Arial"/>
          <w:sz w:val="24"/>
          <w:szCs w:val="24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secretario verificó que se encontraban presentes, reunidas y debidamente representadas la cantidad de__________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(número de acciones suscritas)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acciones suscritas, las cuales corresponden al________% del capital suscrito de </w:t>
      </w:r>
      <w:r w:rsidRPr="00BB357C">
        <w:rPr>
          <w:rFonts w:ascii="Arial" w:hAnsi="Arial" w:cs="Arial"/>
          <w:sz w:val="24"/>
          <w:szCs w:val="24"/>
          <w:lang w:val="es-CO"/>
        </w:rPr>
        <w:lastRenderedPageBreak/>
        <w:t>la sociedad</w:t>
      </w:r>
      <w:r>
        <w:rPr>
          <w:rFonts w:ascii="Arial" w:hAnsi="Arial" w:cs="Arial"/>
          <w:sz w:val="24"/>
          <w:szCs w:val="24"/>
          <w:lang w:val="es-CO"/>
        </w:rPr>
        <w:t xml:space="preserve"> y </w:t>
      </w:r>
      <w:r w:rsidR="00FA401A">
        <w:rPr>
          <w:rFonts w:ascii="Arial" w:hAnsi="Arial" w:cs="Arial"/>
          <w:sz w:val="24"/>
          <w:szCs w:val="24"/>
          <w:lang w:val="es-CO"/>
        </w:rPr>
        <w:t>su socio gestor</w:t>
      </w:r>
      <w:r>
        <w:rPr>
          <w:rFonts w:ascii="Arial" w:hAnsi="Arial" w:cs="Arial"/>
          <w:sz w:val="24"/>
          <w:szCs w:val="24"/>
          <w:lang w:val="es-CO"/>
        </w:rPr>
        <w:t xml:space="preserve"> _____________ 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>(indicar nombre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>del gestor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)</w:t>
      </w:r>
      <w:r>
        <w:rPr>
          <w:rFonts w:ascii="Arial" w:hAnsi="Arial" w:cs="Arial"/>
          <w:b/>
          <w:i/>
          <w:sz w:val="24"/>
          <w:szCs w:val="24"/>
          <w:lang w:val="es-CO"/>
        </w:rPr>
        <w:t>,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existiendo por tal motivo, quórum para deliberar y decidir válidamente.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representante legal informa a los accionistas que en la actualidad, la sociedad se encuentra inmersa en una de las causales de disolución establecidas en los estatutos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BB357C">
        <w:rPr>
          <w:rFonts w:ascii="Arial" w:hAnsi="Arial" w:cs="Arial"/>
          <w:sz w:val="24"/>
          <w:szCs w:val="24"/>
          <w:lang w:val="es-CO"/>
        </w:rPr>
        <w:t>y por lo tanto propone sea declarada disuelta y en estado de liquidación. Una vez escuchada la propuesta del representante legal,</w:t>
      </w:r>
      <w:r>
        <w:rPr>
          <w:rFonts w:ascii="Arial" w:hAnsi="Arial" w:cs="Arial"/>
          <w:sz w:val="24"/>
          <w:szCs w:val="24"/>
          <w:lang w:val="es-CO"/>
        </w:rPr>
        <w:t xml:space="preserve"> esta es aprobada por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por _____________ </w:t>
      </w:r>
      <w:r w:rsidR="00375DBC" w:rsidRPr="00375DB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375DBC" w:rsidRPr="00375DB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>
        <w:rPr>
          <w:rFonts w:ascii="Arial" w:hAnsi="Arial" w:cs="Arial"/>
          <w:sz w:val="24"/>
          <w:szCs w:val="24"/>
          <w:lang w:val="es-CO"/>
        </w:rPr>
        <w:t>. C</w:t>
      </w:r>
      <w:r w:rsidRPr="00BB357C">
        <w:rPr>
          <w:rFonts w:ascii="Arial" w:hAnsi="Arial" w:cs="Arial"/>
          <w:sz w:val="24"/>
          <w:szCs w:val="24"/>
          <w:lang w:val="es-CO"/>
        </w:rPr>
        <w:t>omo consecuencia declaran disuelta la sociedad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BB357C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Se designa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como liquidador principal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_____________   con número de identificación __________y como suplente a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________________</w:t>
      </w:r>
      <w:r w:rsidRPr="00BB357C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por </w:t>
      </w:r>
      <w:r w:rsidR="00FA401A">
        <w:rPr>
          <w:rFonts w:ascii="Arial" w:hAnsi="Arial" w:cs="Arial"/>
          <w:sz w:val="24"/>
          <w:szCs w:val="24"/>
          <w:lang w:val="es-CO"/>
        </w:rPr>
        <w:t>el gestor</w:t>
      </w:r>
      <w:r>
        <w:rPr>
          <w:rFonts w:ascii="Arial" w:hAnsi="Arial" w:cs="Arial"/>
          <w:sz w:val="24"/>
          <w:szCs w:val="24"/>
          <w:lang w:val="es-CO"/>
        </w:rPr>
        <w:t xml:space="preserve"> y por</w:t>
      </w:r>
      <w:r w:rsidR="00375DBC" w:rsidRPr="00375DB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375DBC" w:rsidRPr="00375DB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9E530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de los comanditarios.</w:t>
      </w:r>
    </w:p>
    <w:p w:rsid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queda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autorizado desde ahora para cumplir con tod</w:t>
      </w:r>
      <w:r>
        <w:rPr>
          <w:rFonts w:ascii="Arial" w:hAnsi="Arial" w:cs="Arial"/>
          <w:sz w:val="24"/>
          <w:szCs w:val="24"/>
          <w:lang w:val="es-CO"/>
        </w:rPr>
        <w:t>os los tra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mites inherentes al proceso </w:t>
      </w:r>
      <w:proofErr w:type="spellStart"/>
      <w:r w:rsidRPr="00BB357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BB357C">
        <w:rPr>
          <w:rFonts w:ascii="Arial" w:hAnsi="Arial" w:cs="Arial"/>
          <w:sz w:val="24"/>
          <w:szCs w:val="24"/>
          <w:lang w:val="es-CO"/>
        </w:rPr>
        <w:t>, pudiendo para el efecto, suscribir todos los documentos públicos y privados pertinentes.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</w:t>
      </w:r>
      <w:r w:rsidR="00FA401A">
        <w:rPr>
          <w:rFonts w:ascii="Arial" w:hAnsi="Arial" w:cs="Arial"/>
          <w:sz w:val="24"/>
          <w:szCs w:val="24"/>
          <w:lang w:val="es-CO"/>
        </w:rPr>
        <w:t>por el gestor</w:t>
      </w:r>
      <w:r>
        <w:rPr>
          <w:rFonts w:ascii="Arial" w:hAnsi="Arial" w:cs="Arial"/>
          <w:sz w:val="24"/>
          <w:szCs w:val="24"/>
          <w:lang w:val="es-CO"/>
        </w:rPr>
        <w:t xml:space="preserve"> y por</w:t>
      </w:r>
      <w:r w:rsidR="00375DBC" w:rsidRPr="00375DB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375DBC" w:rsidRPr="00375DB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9E530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de los comanditarios.</w:t>
      </w:r>
    </w:p>
    <w:p w:rsidR="00BB357C" w:rsidRPr="00BB357C" w:rsidRDefault="00BB357C" w:rsidP="00BB357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EF4FB6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lastRenderedPageBreak/>
        <w:t>Estudio y aprobación de las cuentas presentadas por el representante legal, para los efectos del artículo 230 del Código de Comercio.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978B8" w:rsidRDefault="007978B8" w:rsidP="007978B8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7978B8" w:rsidRDefault="007978B8" w:rsidP="007978B8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Luego de analizar las anteriores cuentas, son aprobadas en todas sus partes </w:t>
      </w:r>
      <w:r w:rsidR="00FA401A">
        <w:rPr>
          <w:rFonts w:ascii="Arial" w:hAnsi="Arial" w:cs="Arial"/>
          <w:sz w:val="24"/>
          <w:szCs w:val="24"/>
          <w:lang w:val="es-CO"/>
        </w:rPr>
        <w:t>por 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375DB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375DBC" w:rsidRPr="00375DB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375DBC" w:rsidRPr="00375DB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>
        <w:rPr>
          <w:rFonts w:ascii="Arial" w:hAnsi="Arial" w:cs="Arial"/>
          <w:sz w:val="24"/>
          <w:szCs w:val="24"/>
          <w:lang w:val="es-CO"/>
        </w:rPr>
        <w:t>de los comanditarios. Dichas cuentas reposaran en los archivos de la sociedad.</w:t>
      </w:r>
    </w:p>
    <w:p w:rsidR="007978B8" w:rsidRDefault="007978B8" w:rsidP="007978B8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BB357C" w:rsidRPr="00EF4FB6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129D6" w:rsidRDefault="002129D6" w:rsidP="002129D6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BB357C" w:rsidRDefault="00BB357C" w:rsidP="00BB357C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330C6" w:rsidRDefault="00BB357C" w:rsidP="00BB357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</w:p>
    <w:p w:rsidR="00BB357C" w:rsidRPr="00D26CD9" w:rsidRDefault="00BB357C" w:rsidP="00BB357C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B357C" w:rsidRPr="00D26CD9" w:rsidRDefault="00BB357C" w:rsidP="00BB357C">
      <w:pPr>
        <w:jc w:val="center"/>
        <w:rPr>
          <w:rFonts w:ascii="Arial" w:hAnsi="Arial" w:cs="Arial"/>
          <w:sz w:val="24"/>
          <w:szCs w:val="24"/>
        </w:rPr>
      </w:pPr>
    </w:p>
    <w:p w:rsidR="00BB357C" w:rsidRDefault="00BB357C" w:rsidP="00BB357C"/>
    <w:p w:rsidR="00E134A9" w:rsidRPr="00C12445" w:rsidRDefault="002129D6">
      <w:pPr>
        <w:rPr>
          <w:lang w:val="es-MX"/>
        </w:rPr>
      </w:pPr>
    </w:p>
    <w:sectPr w:rsidR="00E134A9" w:rsidRPr="00C12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5"/>
    <w:rsid w:val="002129D6"/>
    <w:rsid w:val="00375DBC"/>
    <w:rsid w:val="007978B8"/>
    <w:rsid w:val="007D276C"/>
    <w:rsid w:val="00800849"/>
    <w:rsid w:val="008E260E"/>
    <w:rsid w:val="009B77FC"/>
    <w:rsid w:val="009D7E72"/>
    <w:rsid w:val="009E5300"/>
    <w:rsid w:val="00AD6C06"/>
    <w:rsid w:val="00BB357C"/>
    <w:rsid w:val="00C12445"/>
    <w:rsid w:val="00C637B8"/>
    <w:rsid w:val="00CD7C7A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0F051"/>
  <w15:docId w15:val="{3B50BAC8-150D-4001-9F8F-8D1E69D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124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1244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124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2445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3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2129D6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129D6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6</cp:revision>
  <dcterms:created xsi:type="dcterms:W3CDTF">2016-05-23T19:22:00Z</dcterms:created>
  <dcterms:modified xsi:type="dcterms:W3CDTF">2017-09-08T15:48:00Z</dcterms:modified>
</cp:coreProperties>
</file>