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2E10AF" w:rsidRDefault="002E10AF" w:rsidP="002E10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LIQUIDACION  EN  SOCIEDAD LIMITADA</w:t>
      </w:r>
    </w:p>
    <w:p w:rsidR="002E10AF" w:rsidRDefault="002E10AF" w:rsidP="002E10AF">
      <w:pPr>
        <w:pStyle w:val="Ttulo"/>
        <w:jc w:val="both"/>
        <w:rPr>
          <w:rFonts w:cs="Arial"/>
          <w:szCs w:val="24"/>
          <w:lang w:val="es-MX"/>
        </w:rPr>
      </w:pPr>
    </w:p>
    <w:p w:rsidR="002E10AF" w:rsidRDefault="002E10AF" w:rsidP="002E10AF">
      <w:pPr>
        <w:pStyle w:val="Ttulo"/>
        <w:jc w:val="both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2E10AF" w:rsidRDefault="002E10AF" w:rsidP="002E10AF">
      <w:pPr>
        <w:pStyle w:val="Ttulo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No.(___)</w:t>
      </w:r>
    </w:p>
    <w:p w:rsidR="002E10AF" w:rsidRDefault="002E10AF" w:rsidP="002E10AF">
      <w:pPr>
        <w:pStyle w:val="Ttulo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FC4A1F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2E10AF" w:rsidRDefault="002E10AF" w:rsidP="002E10AF">
      <w:pPr>
        <w:pStyle w:val="Ttulo"/>
        <w:jc w:val="both"/>
        <w:rPr>
          <w:rFonts w:cs="Arial"/>
          <w:color w:val="FF0000"/>
          <w:szCs w:val="24"/>
        </w:rPr>
      </w:pPr>
    </w:p>
    <w:p w:rsidR="002E10AF" w:rsidRDefault="002E10AF" w:rsidP="002E10AF">
      <w:pPr>
        <w:pStyle w:val="Ttulo"/>
        <w:jc w:val="both"/>
        <w:rPr>
          <w:rFonts w:cs="Arial"/>
          <w:szCs w:val="24"/>
        </w:rPr>
      </w:pPr>
    </w:p>
    <w:p w:rsidR="002E10AF" w:rsidRDefault="002E10AF" w:rsidP="002E10A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liquidar la sociedad. Estuvieron presentes los siguientes socios.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E10AF" w:rsidRDefault="002E10AF" w:rsidP="002E10AF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2E10AF" w:rsidRDefault="002E10AF" w:rsidP="002E10A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DC3CC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936CDB" w:rsidRPr="00A97390" w:rsidRDefault="00936CDB" w:rsidP="00936CDB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:rsidR="00936CDB" w:rsidRPr="00A97390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936CDB" w:rsidRDefault="00936CDB" w:rsidP="00936C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lastRenderedPageBreak/>
        <w:t>Designación de presidente y secretario.</w:t>
      </w:r>
    </w:p>
    <w:p w:rsidR="00936CDB" w:rsidRPr="00A97390" w:rsidRDefault="00936CDB" w:rsidP="00936C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:rsidR="00FC4A1F" w:rsidRPr="00FC4A1F" w:rsidRDefault="00936CDB" w:rsidP="00FC4A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4A1F">
        <w:rPr>
          <w:rFonts w:ascii="Arial" w:hAnsi="Arial" w:cs="Arial"/>
          <w:sz w:val="24"/>
          <w:szCs w:val="24"/>
        </w:rPr>
        <w:t>Informe del liquidador.</w:t>
      </w:r>
    </w:p>
    <w:p w:rsidR="00936CDB" w:rsidRPr="00FC4A1F" w:rsidRDefault="00936CDB" w:rsidP="00FC4A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FC4A1F">
        <w:rPr>
          <w:rFonts w:ascii="Arial" w:hAnsi="Arial" w:cs="Arial"/>
          <w:sz w:val="24"/>
          <w:szCs w:val="24"/>
          <w:lang w:val="es-CO"/>
        </w:rPr>
        <w:t xml:space="preserve">Presentación del balance general al corte __________ </w:t>
      </w:r>
      <w:r w:rsidRPr="00FC4A1F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FC4A1F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Estudio y aprobación de la cuenta final de liquidación y de la distribución del remanente entre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de la compañía.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936CDB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936CDB" w:rsidRPr="00FC4A1F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de la reunión al señor 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y como secretario al señor 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936CDB">
        <w:rPr>
          <w:rFonts w:ascii="Arial" w:hAnsi="Arial" w:cs="Arial"/>
          <w:sz w:val="24"/>
          <w:szCs w:val="24"/>
          <w:lang w:val="es-CO"/>
        </w:rPr>
        <w:t>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Verificación de quórum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Default="00936CDB" w:rsidP="00936CD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36CDB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936CD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FC4A1F" w:rsidRPr="00936CDB" w:rsidRDefault="00FC4A1F" w:rsidP="00936CD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36CDB" w:rsidRPr="00936CDB" w:rsidRDefault="00936CDB" w:rsidP="00936CDB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936CDB" w:rsidRPr="00BA4397" w:rsidRDefault="00936CDB" w:rsidP="00936CDB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liquidatorio,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De otra parte, informo que de 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De la misma manera, se pagaron las obligaciones generadas por gastos de administración surgidos durante la fase liquidatoria, tal como se refleja en los estados financieros que más adelante se incorporan.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8C7787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Presentación del balance general al corte</w:t>
      </w:r>
      <w:r w:rsidR="00BB7BA7">
        <w:rPr>
          <w:rFonts w:ascii="Arial" w:hAnsi="Arial" w:cs="Arial"/>
          <w:b/>
          <w:sz w:val="24"/>
          <w:szCs w:val="24"/>
        </w:rPr>
        <w:t>_____________</w:t>
      </w:r>
      <w:r w:rsidRPr="008C7787">
        <w:rPr>
          <w:rFonts w:ascii="Arial" w:hAnsi="Arial" w:cs="Arial"/>
          <w:b/>
          <w:sz w:val="24"/>
          <w:szCs w:val="24"/>
        </w:rPr>
        <w:t xml:space="preserve"> 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), el cual fue evaluado por los asistentes, quienes lo aprobaron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DC3CC8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DC3CC8" w:rsidRPr="005964D7">
        <w:rPr>
          <w:rFonts w:ascii="Arial" w:hAnsi="Arial" w:cs="Arial"/>
          <w:sz w:val="24"/>
          <w:szCs w:val="24"/>
          <w:lang w:val="es-CO"/>
        </w:rPr>
        <w:t>votos</w:t>
      </w:r>
      <w:r w:rsidR="00DC3CC8">
        <w:rPr>
          <w:rFonts w:ascii="Arial" w:hAnsi="Arial" w:cs="Arial"/>
          <w:sz w:val="24"/>
          <w:szCs w:val="24"/>
          <w:lang w:val="es-CO"/>
        </w:rPr>
        <w:t>.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Este balance reposará, junto con sus anexos, en los archivos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aprueba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DC3CC8" w:rsidRPr="00DC3CC8">
        <w:rPr>
          <w:rFonts w:ascii="Arial" w:hAnsi="Arial" w:cs="Arial"/>
          <w:sz w:val="24"/>
          <w:szCs w:val="24"/>
          <w:lang w:val="es-CO"/>
        </w:rPr>
        <w:t xml:space="preserve"> </w:t>
      </w:r>
      <w:r w:rsidR="00DC3CC8" w:rsidRPr="005964D7">
        <w:rPr>
          <w:rFonts w:ascii="Arial" w:hAnsi="Arial" w:cs="Arial"/>
          <w:sz w:val="24"/>
          <w:szCs w:val="24"/>
          <w:lang w:val="es-CO"/>
        </w:rPr>
        <w:t>votos</w:t>
      </w:r>
      <w:r w:rsidR="00DC3CC8">
        <w:rPr>
          <w:rFonts w:ascii="Arial" w:hAnsi="Arial" w:cs="Arial"/>
          <w:sz w:val="24"/>
          <w:szCs w:val="24"/>
          <w:lang w:val="es-CO"/>
        </w:rPr>
        <w:t>,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todas las actuaciones adelantadas por el liquidador.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880E4D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sz w:val="24"/>
          <w:szCs w:val="24"/>
          <w:lang w:val="es-CO"/>
        </w:rPr>
        <w:t xml:space="preserve"> E</w:t>
      </w:r>
      <w:r w:rsidRPr="00936CDB">
        <w:rPr>
          <w:rFonts w:ascii="Arial" w:hAnsi="Arial" w:cs="Arial"/>
          <w:sz w:val="24"/>
          <w:szCs w:val="24"/>
          <w:lang w:val="es-CO"/>
        </w:rPr>
        <w:t>n liquidación.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numPr>
          <w:ilvl w:val="0"/>
          <w:numId w:val="3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b/>
          <w:sz w:val="24"/>
          <w:szCs w:val="24"/>
          <w:lang w:val="es-CO"/>
        </w:rPr>
        <w:lastRenderedPageBreak/>
        <w:t xml:space="preserve">Nombre de los </w:t>
      </w:r>
      <w:r>
        <w:rPr>
          <w:rFonts w:ascii="Arial" w:hAnsi="Arial" w:cs="Arial"/>
          <w:b/>
          <w:sz w:val="24"/>
          <w:szCs w:val="24"/>
          <w:lang w:val="es-CO"/>
        </w:rPr>
        <w:t>socios y sus cuotas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SOCIOS</w:t>
      </w:r>
      <w:r w:rsidRPr="00233BB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CUOTAS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936CDB" w:rsidRPr="00233BB5" w:rsidRDefault="00936CDB" w:rsidP="00936C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B52917" w:rsidRDefault="00936CDB" w:rsidP="00936CDB">
      <w:pPr>
        <w:numPr>
          <w:ilvl w:val="0"/>
          <w:numId w:val="3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936CDB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</w:t>
      </w:r>
      <w:r w:rsidRPr="00936CDB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b/>
          <w:sz w:val="24"/>
          <w:szCs w:val="24"/>
          <w:lang w:val="es-CO"/>
        </w:rPr>
        <w:t xml:space="preserve"> E</w:t>
      </w:r>
      <w:r w:rsidRPr="00936CDB">
        <w:rPr>
          <w:rFonts w:ascii="Arial" w:hAnsi="Arial" w:cs="Arial"/>
          <w:b/>
          <w:sz w:val="24"/>
          <w:szCs w:val="24"/>
          <w:lang w:val="es-CO"/>
        </w:rPr>
        <w:t>n liquidación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de_______________________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sz w:val="24"/>
          <w:szCs w:val="24"/>
          <w:lang w:val="es-CO"/>
        </w:rPr>
        <w:t xml:space="preserve"> E</w:t>
      </w:r>
      <w:r w:rsidRPr="00936CDB">
        <w:rPr>
          <w:rFonts w:ascii="Arial" w:hAnsi="Arial" w:cs="Arial"/>
          <w:sz w:val="24"/>
          <w:szCs w:val="24"/>
          <w:lang w:val="es-CO"/>
        </w:rPr>
        <w:t>n liquidación, a prorrata de su porcentaje de participación en el capital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SOCIOS   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</w:t>
      </w:r>
      <w:r>
        <w:rPr>
          <w:rFonts w:ascii="Arial" w:hAnsi="Arial" w:cs="Arial"/>
          <w:sz w:val="24"/>
          <w:szCs w:val="24"/>
          <w:lang w:val="es-CO"/>
        </w:rPr>
        <w:t xml:space="preserve">            CUOTAS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</w:t>
      </w:r>
      <w:r>
        <w:rPr>
          <w:rFonts w:ascii="Arial" w:hAnsi="Arial" w:cs="Arial"/>
          <w:sz w:val="24"/>
          <w:szCs w:val="24"/>
          <w:lang w:val="es-CO"/>
        </w:rPr>
        <w:t xml:space="preserve">         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%PARTICIPACIÓN              </w:t>
      </w: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                                 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____________________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>__________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__________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    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TOTAL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Por último, los </w:t>
      </w:r>
      <w:r>
        <w:rPr>
          <w:rFonts w:ascii="Arial" w:hAnsi="Arial" w:cs="Arial"/>
          <w:sz w:val="24"/>
          <w:szCs w:val="24"/>
          <w:lang w:val="es-CO"/>
        </w:rPr>
        <w:t>socio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s luego de aprobar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votos)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>votos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las adjudicaciones de los bienes atrás descritos, se declaran en paz y salvo con la sociedad por todo concepto y dejan expresa constan</w:t>
      </w:r>
      <w:r w:rsidR="00B003BD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Pr="00936CDB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4D47EA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>
        <w:rPr>
          <w:rFonts w:ascii="Arial" w:hAnsi="Arial" w:cs="Arial"/>
          <w:b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Representante Legal en caso de que no se haya nombrado liquidador)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autorizó expresa e irrevocablemente, al liquidador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</w:t>
      </w:r>
      <w:r w:rsidRPr="00936CDB">
        <w:rPr>
          <w:rFonts w:ascii="Arial" w:hAnsi="Arial" w:cs="Arial"/>
          <w:sz w:val="24"/>
          <w:szCs w:val="24"/>
          <w:lang w:val="es-CO"/>
        </w:rPr>
        <w:lastRenderedPageBreak/>
        <w:t>realizar todas las diligencias necesarias para dejar totalmente concluida la fase liquidatoria.</w:t>
      </w:r>
    </w:p>
    <w:p w:rsidR="00936CDB" w:rsidRPr="00936CDB" w:rsidRDefault="00936CDB" w:rsidP="00936CDB">
      <w:pPr>
        <w:rPr>
          <w:rFonts w:ascii="Arial" w:hAnsi="Arial" w:cs="Arial"/>
          <w:sz w:val="24"/>
          <w:szCs w:val="24"/>
          <w:lang w:val="es-CO"/>
        </w:rPr>
      </w:pPr>
    </w:p>
    <w:p w:rsidR="00936CDB" w:rsidRPr="00880E4D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E2C7D" w:rsidRPr="0079647D" w:rsidRDefault="001E2C7D" w:rsidP="001E2C7D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 w:rsidRPr="0079647D">
        <w:rPr>
          <w:rFonts w:ascii="Arial" w:hAnsi="Arial" w:cs="Arial"/>
          <w:sz w:val="24"/>
          <w:szCs w:val="24"/>
          <w:lang w:val="es-MX"/>
        </w:rPr>
        <w:t>El presidente de la reunión hace lect</w:t>
      </w:r>
      <w:r>
        <w:rPr>
          <w:rFonts w:ascii="Arial" w:hAnsi="Arial" w:cs="Arial"/>
          <w:sz w:val="24"/>
          <w:szCs w:val="24"/>
          <w:lang w:val="es-MX"/>
        </w:rPr>
        <w:t>ura del acta y esta es aprobada. Se finaliza la reunión el ____________ (fecha), a las _______(hora).  E</w:t>
      </w:r>
      <w:r w:rsidRPr="0079647D">
        <w:rPr>
          <w:rFonts w:ascii="Arial" w:hAnsi="Arial" w:cs="Arial"/>
          <w:sz w:val="24"/>
          <w:szCs w:val="24"/>
          <w:lang w:val="es-MX"/>
        </w:rPr>
        <w:t>n constancia de todo lo anterior se firma por el presidente y secretario de la reunión.</w:t>
      </w:r>
    </w:p>
    <w:p w:rsidR="001E2C7D" w:rsidRPr="0079647D" w:rsidRDefault="001E2C7D" w:rsidP="001E2C7D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936CDB" w:rsidRPr="001E2C7D" w:rsidRDefault="00936CDB" w:rsidP="00936CDB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 w:rsidRPr="00DC3CC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936CDB" w:rsidRPr="00D26CD9" w:rsidRDefault="00936CDB" w:rsidP="00936CDB">
      <w:pPr>
        <w:rPr>
          <w:rFonts w:ascii="Arial" w:hAnsi="Arial" w:cs="Arial"/>
          <w:sz w:val="24"/>
          <w:szCs w:val="24"/>
        </w:rPr>
      </w:pPr>
    </w:p>
    <w:p w:rsidR="00936CDB" w:rsidRDefault="00936CDB" w:rsidP="00936CDB"/>
    <w:p w:rsidR="00E134A9" w:rsidRPr="002E10AF" w:rsidRDefault="001E2C7D">
      <w:pPr>
        <w:rPr>
          <w:lang w:val="es-MX"/>
        </w:rPr>
      </w:pPr>
    </w:p>
    <w:sectPr w:rsidR="00E134A9" w:rsidRPr="002E1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F"/>
    <w:rsid w:val="001E2C7D"/>
    <w:rsid w:val="002E10AF"/>
    <w:rsid w:val="006E31D5"/>
    <w:rsid w:val="00800849"/>
    <w:rsid w:val="00936CDB"/>
    <w:rsid w:val="00B003BD"/>
    <w:rsid w:val="00BB7BA7"/>
    <w:rsid w:val="00C637B8"/>
    <w:rsid w:val="00DC3CC8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3AAE7C-2464-4283-9DEE-3FD2DA6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A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E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2E10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E10A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10AF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semiHidden/>
    <w:rsid w:val="00936CDB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CDB"/>
    <w:rPr>
      <w:rFonts w:ascii="Courier New" w:eastAsia="Times New Roman" w:hAnsi="Courier New" w:cs="Times New Roman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936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2016-05-23T19:32:00Z</dcterms:created>
  <dcterms:modified xsi:type="dcterms:W3CDTF">2017-09-08T14:48:00Z</dcterms:modified>
</cp:coreProperties>
</file>