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AF" w:rsidRDefault="00F017AF" w:rsidP="00F017AF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F017AF" w:rsidRDefault="00F017AF" w:rsidP="00F01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017AF" w:rsidRDefault="00F017AF" w:rsidP="00F01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:rsidR="00F017AF" w:rsidRDefault="00F017AF" w:rsidP="00F01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ACTA DE REMOCION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POR ACCIONES SIMPLIFICADAS</w:t>
      </w:r>
    </w:p>
    <w:p w:rsidR="00F017AF" w:rsidRDefault="00F017AF" w:rsidP="00F017AF">
      <w:pPr>
        <w:pStyle w:val="Ttulo"/>
        <w:jc w:val="both"/>
        <w:rPr>
          <w:rFonts w:cs="Arial"/>
          <w:szCs w:val="24"/>
        </w:rPr>
      </w:pPr>
    </w:p>
    <w:p w:rsidR="00F017AF" w:rsidRDefault="00F017AF" w:rsidP="00F017AF">
      <w:pPr>
        <w:pStyle w:val="Ttulo"/>
        <w:jc w:val="both"/>
        <w:rPr>
          <w:rFonts w:cs="Arial"/>
          <w:szCs w:val="24"/>
        </w:rPr>
      </w:pPr>
    </w:p>
    <w:p w:rsidR="00F017AF" w:rsidRDefault="00F017AF" w:rsidP="00F017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F017AF" w:rsidRDefault="00F017AF" w:rsidP="00F017AF">
      <w:pPr>
        <w:pStyle w:val="Ttulo"/>
        <w:rPr>
          <w:rFonts w:cs="Arial"/>
          <w:szCs w:val="24"/>
        </w:rPr>
      </w:pPr>
    </w:p>
    <w:p w:rsidR="00F017AF" w:rsidRDefault="00F017AF" w:rsidP="00F017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</w:t>
      </w:r>
      <w:r>
        <w:rPr>
          <w:rFonts w:cs="Arial"/>
          <w:b w:val="0"/>
          <w:szCs w:val="24"/>
        </w:rPr>
        <w:t>____)</w:t>
      </w:r>
    </w:p>
    <w:p w:rsidR="00F017AF" w:rsidRDefault="00F017AF" w:rsidP="00F017AF">
      <w:pPr>
        <w:pStyle w:val="Ttulo"/>
        <w:rPr>
          <w:rFonts w:cs="Arial"/>
          <w:szCs w:val="24"/>
        </w:rPr>
      </w:pPr>
    </w:p>
    <w:p w:rsidR="00F017AF" w:rsidRDefault="00F017AF" w:rsidP="00F017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:rsidR="00F017AF" w:rsidRDefault="00F017AF" w:rsidP="00F017AF">
      <w:pPr>
        <w:pStyle w:val="Ttulo"/>
        <w:jc w:val="both"/>
        <w:rPr>
          <w:rFonts w:cs="Arial"/>
          <w:color w:val="FF0000"/>
          <w:szCs w:val="24"/>
        </w:rPr>
      </w:pPr>
    </w:p>
    <w:p w:rsidR="00F017AF" w:rsidRDefault="00F017AF" w:rsidP="00F017AF">
      <w:pPr>
        <w:pStyle w:val="Ttulo"/>
        <w:jc w:val="both"/>
        <w:rPr>
          <w:rFonts w:cs="Arial"/>
          <w:szCs w:val="24"/>
        </w:rPr>
      </w:pPr>
    </w:p>
    <w:p w:rsidR="00F017AF" w:rsidRDefault="00F017AF" w:rsidP="00F017A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 de Accionistas de_____________ </w:t>
      </w:r>
      <w:r>
        <w:rPr>
          <w:rFonts w:cs="Arial"/>
          <w:b/>
          <w:i/>
          <w:szCs w:val="24"/>
        </w:rPr>
        <w:t>(nombre de la sociedad),</w:t>
      </w:r>
      <w:r>
        <w:rPr>
          <w:rFonts w:cs="Arial"/>
          <w:szCs w:val="24"/>
        </w:rPr>
        <w:t xml:space="preserve">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 revisor fiscal </w:t>
      </w:r>
      <w:r>
        <w:rPr>
          <w:rFonts w:cs="Arial"/>
          <w:b/>
          <w:i/>
          <w:szCs w:val="24"/>
        </w:rPr>
        <w:t>(o suplente)</w:t>
      </w:r>
      <w:r>
        <w:rPr>
          <w:rFonts w:cs="Arial"/>
          <w:szCs w:val="24"/>
        </w:rPr>
        <w:t>. Estuvieron presentes los siguientes accionistas.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6204DD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6204DD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F017AF" w:rsidRDefault="00F017AF" w:rsidP="00F017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F017AF" w:rsidRDefault="00F017AF" w:rsidP="00F017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F017AF" w:rsidRDefault="00F017AF" w:rsidP="00F017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 xml:space="preserve">____________ y como secretario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>
        <w:rPr>
          <w:rFonts w:ascii="Arial" w:hAnsi="Arial" w:cs="Arial"/>
          <w:sz w:val="24"/>
          <w:szCs w:val="24"/>
          <w:lang w:val="es-MX"/>
        </w:rPr>
        <w:t>__________________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F017AF" w:rsidRDefault="00F017AF" w:rsidP="00F017A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 para proceder a remover el  revisor fiscal</w:t>
      </w:r>
      <w:r>
        <w:rPr>
          <w:rFonts w:cs="Arial"/>
          <w:b w:val="0"/>
          <w:i/>
          <w:szCs w:val="24"/>
        </w:rPr>
        <w:t xml:space="preserve"> </w:t>
      </w:r>
      <w:r>
        <w:rPr>
          <w:rFonts w:cs="Arial"/>
          <w:i/>
          <w:szCs w:val="24"/>
        </w:rPr>
        <w:t>(o suplente)</w:t>
      </w:r>
      <w:r w:rsidR="00EF47D8">
        <w:rPr>
          <w:rFonts w:cs="Arial"/>
          <w:b w:val="0"/>
          <w:szCs w:val="24"/>
        </w:rPr>
        <w:t>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 xml:space="preserve">la remoción del (la) Señor(a)______________, como revisor fiscal </w:t>
      </w:r>
      <w:r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</w:p>
    <w:p w:rsidR="00F017AF" w:rsidRDefault="00F017AF" w:rsidP="00F017AF">
      <w:pPr>
        <w:pStyle w:val="Textoindependiente2"/>
        <w:rPr>
          <w:rFonts w:cs="Arial"/>
          <w:b w:val="0"/>
          <w:szCs w:val="24"/>
        </w:rPr>
      </w:pPr>
    </w:p>
    <w:p w:rsidR="00F017AF" w:rsidRDefault="00F017AF" w:rsidP="00F017AF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="006204DD" w:rsidRPr="006204DD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6204DD">
        <w:rPr>
          <w:rFonts w:cs="Arial"/>
          <w:b w:val="0"/>
          <w:i/>
          <w:szCs w:val="24"/>
          <w:lang w:val="es-MX"/>
        </w:rPr>
        <w:t xml:space="preserve"> </w:t>
      </w:r>
      <w:bookmarkStart w:id="0" w:name="_GoBack"/>
      <w:bookmarkEnd w:id="0"/>
      <w:r w:rsidR="006204DD" w:rsidRPr="006204DD">
        <w:rPr>
          <w:rFonts w:cs="Arial"/>
          <w:b w:val="0"/>
          <w:szCs w:val="24"/>
        </w:rPr>
        <w:t>acciones suscritas</w:t>
      </w:r>
      <w:r w:rsidR="006204DD" w:rsidRPr="006204DD">
        <w:rPr>
          <w:rFonts w:cs="Arial"/>
          <w:b w:val="0"/>
          <w:szCs w:val="24"/>
        </w:rPr>
        <w:t>.</w:t>
      </w:r>
    </w:p>
    <w:p w:rsidR="00F017AF" w:rsidRDefault="00F017AF" w:rsidP="00F017AF">
      <w:pPr>
        <w:pStyle w:val="Textoindependiente2"/>
        <w:ind w:left="360"/>
        <w:rPr>
          <w:rFonts w:cs="Arial"/>
          <w:szCs w:val="24"/>
        </w:rPr>
      </w:pPr>
    </w:p>
    <w:p w:rsidR="00F017AF" w:rsidRDefault="00F017AF" w:rsidP="00F017AF">
      <w:pPr>
        <w:pStyle w:val="Textoindependiente2"/>
        <w:rPr>
          <w:rFonts w:cs="Arial"/>
          <w:szCs w:val="24"/>
        </w:rPr>
      </w:pPr>
    </w:p>
    <w:p w:rsidR="00F017AF" w:rsidRDefault="00F017AF" w:rsidP="00F017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017AF" w:rsidRDefault="00F017AF" w:rsidP="00F017A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.En constancia de todo lo anterior se firma por el presidente y secretario de la reunión.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F017AF" w:rsidRDefault="00F017AF" w:rsidP="00F017AF"/>
    <w:p w:rsidR="00F017AF" w:rsidRDefault="00F017AF" w:rsidP="00F017AF"/>
    <w:p w:rsidR="00F017AF" w:rsidRDefault="00F017AF" w:rsidP="00F017AF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AF"/>
    <w:rsid w:val="001E4DF8"/>
    <w:rsid w:val="00286E3B"/>
    <w:rsid w:val="002B49C5"/>
    <w:rsid w:val="004472E0"/>
    <w:rsid w:val="006204DD"/>
    <w:rsid w:val="00816CE2"/>
    <w:rsid w:val="00D96B59"/>
    <w:rsid w:val="00EF47D8"/>
    <w:rsid w:val="00F017AF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1494A"/>
  <w15:docId w15:val="{E98037DF-67C8-44B4-B110-D6A93EBF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17A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017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017A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017A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17AF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F017A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017A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0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3</cp:revision>
  <dcterms:created xsi:type="dcterms:W3CDTF">2016-05-23T21:39:00Z</dcterms:created>
  <dcterms:modified xsi:type="dcterms:W3CDTF">2017-03-07T01:19:00Z</dcterms:modified>
</cp:coreProperties>
</file>