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9D" w:rsidRDefault="00D45F9D" w:rsidP="00D45F9D">
      <w:pPr>
        <w:spacing w:after="0" w:line="240" w:lineRule="auto"/>
        <w:jc w:val="center"/>
        <w:rPr>
          <w:rFonts w:ascii="Arial" w:hAnsi="Arial" w:cs="Arial"/>
          <w:b/>
          <w:sz w:val="24"/>
          <w:szCs w:val="24"/>
          <w:lang w:val="es-MX"/>
        </w:rPr>
      </w:pPr>
    </w:p>
    <w:p w:rsidR="00062646" w:rsidRPr="00EB08D7" w:rsidRDefault="003B13E8" w:rsidP="00BF4F53">
      <w:pPr>
        <w:spacing w:after="0" w:line="240" w:lineRule="auto"/>
        <w:jc w:val="center"/>
        <w:rPr>
          <w:rFonts w:ascii="Arial" w:hAnsi="Arial" w:cs="Arial"/>
          <w:b/>
          <w:sz w:val="24"/>
          <w:szCs w:val="24"/>
          <w:lang w:val="es-MX"/>
        </w:rPr>
      </w:pPr>
      <w:r w:rsidRPr="00F363F5">
        <w:rPr>
          <w:rFonts w:ascii="Arial" w:hAnsi="Arial" w:cs="Arial"/>
          <w:b/>
          <w:sz w:val="24"/>
          <w:szCs w:val="24"/>
          <w:lang w:val="es-MX"/>
        </w:rPr>
        <w:t>CONSTITUCION SOCIEDAD POR ACCIONES SIMPLIFICADA</w:t>
      </w:r>
    </w:p>
    <w:p w:rsidR="00062646" w:rsidRPr="00BF4F53" w:rsidRDefault="00FC6746" w:rsidP="00BF4F53">
      <w:pPr>
        <w:spacing w:after="0" w:line="240" w:lineRule="auto"/>
        <w:jc w:val="center"/>
        <w:rPr>
          <w:rFonts w:ascii="Arial" w:eastAsia="Times New Roman" w:hAnsi="Arial" w:cs="Arial"/>
          <w:color w:val="FF0000"/>
          <w:sz w:val="24"/>
          <w:szCs w:val="24"/>
          <w:lang w:val="es-MX"/>
        </w:rPr>
      </w:pPr>
      <w:r w:rsidRPr="00BF4F53">
        <w:rPr>
          <w:rFonts w:ascii="Arial" w:eastAsia="Times New Roman" w:hAnsi="Arial" w:cs="Arial"/>
          <w:b/>
          <w:bCs/>
          <w:color w:val="FF0000"/>
          <w:sz w:val="24"/>
          <w:szCs w:val="24"/>
          <w:lang w:val="es-MX"/>
        </w:rPr>
        <w:t>(</w:t>
      </w:r>
      <w:r w:rsidR="00062646" w:rsidRPr="00BF4F53">
        <w:rPr>
          <w:rFonts w:ascii="Arial" w:eastAsia="Times New Roman" w:hAnsi="Arial" w:cs="Arial"/>
          <w:b/>
          <w:bCs/>
          <w:i/>
          <w:color w:val="FF0000"/>
          <w:sz w:val="24"/>
          <w:szCs w:val="24"/>
          <w:lang w:val="es-MX"/>
        </w:rPr>
        <w:t>INDICAR EL NOMBRE DE LA SOCIEDAD SEGUIDO DE LAS LETRAS S.A.S</w:t>
      </w:r>
      <w:r w:rsidR="00062646" w:rsidRPr="00BF4F53">
        <w:rPr>
          <w:rFonts w:ascii="Arial" w:eastAsia="Times New Roman" w:hAnsi="Arial" w:cs="Arial"/>
          <w:b/>
          <w:bCs/>
          <w:color w:val="FF0000"/>
          <w:sz w:val="24"/>
          <w:szCs w:val="24"/>
          <w:lang w:val="es-MX"/>
        </w:rPr>
        <w:t>.</w:t>
      </w:r>
      <w:r w:rsidRPr="00BF4F53">
        <w:rPr>
          <w:rFonts w:ascii="Arial" w:eastAsia="Times New Roman" w:hAnsi="Arial" w:cs="Arial"/>
          <w:b/>
          <w:bCs/>
          <w:color w:val="FF0000"/>
          <w:sz w:val="24"/>
          <w:szCs w:val="24"/>
          <w:lang w:val="es-MX"/>
        </w:rPr>
        <w:t>)</w:t>
      </w:r>
    </w:p>
    <w:p w:rsidR="00062646" w:rsidRDefault="00062646" w:rsidP="00EB08D7">
      <w:pPr>
        <w:spacing w:after="240" w:line="240" w:lineRule="auto"/>
        <w:rPr>
          <w:rFonts w:ascii="Arial" w:eastAsia="Times New Roman" w:hAnsi="Arial" w:cs="Arial"/>
          <w:b/>
          <w:bCs/>
          <w:color w:val="000000"/>
          <w:sz w:val="24"/>
          <w:szCs w:val="24"/>
          <w:lang w:val="es-MX"/>
        </w:rPr>
      </w:pPr>
    </w:p>
    <w:p w:rsidR="00D45F9D" w:rsidRPr="00F363F5" w:rsidRDefault="00D45F9D" w:rsidP="00EB08D7">
      <w:pPr>
        <w:spacing w:after="240" w:line="240" w:lineRule="auto"/>
        <w:rPr>
          <w:rFonts w:ascii="Arial" w:eastAsia="Times New Roman" w:hAnsi="Arial" w:cs="Arial"/>
          <w:sz w:val="24"/>
          <w:szCs w:val="24"/>
          <w:lang w:val="es-MX"/>
        </w:rPr>
      </w:pPr>
    </w:p>
    <w:p w:rsidR="00062646" w:rsidRPr="00F363F5" w:rsidRDefault="00FC6746" w:rsidP="0041698E">
      <w:pPr>
        <w:spacing w:line="240" w:lineRule="auto"/>
        <w:jc w:val="both"/>
        <w:rPr>
          <w:rFonts w:ascii="Arial" w:eastAsia="Times New Roman" w:hAnsi="Arial" w:cs="Arial"/>
          <w:sz w:val="24"/>
          <w:szCs w:val="24"/>
          <w:lang w:val="es-MX"/>
        </w:rPr>
      </w:pPr>
      <w:r>
        <w:rPr>
          <w:rFonts w:ascii="Arial" w:eastAsia="Times New Roman" w:hAnsi="Arial" w:cs="Arial"/>
          <w:color w:val="000000"/>
          <w:sz w:val="24"/>
          <w:szCs w:val="24"/>
          <w:lang w:val="es-MX"/>
        </w:rPr>
        <w:t xml:space="preserve">(_______________)  </w:t>
      </w:r>
      <w:r w:rsidRPr="00FC6746">
        <w:rPr>
          <w:rFonts w:ascii="Arial" w:eastAsia="Times New Roman" w:hAnsi="Arial" w:cs="Arial"/>
          <w:b/>
          <w:i/>
          <w:color w:val="000000"/>
          <w:sz w:val="24"/>
          <w:szCs w:val="24"/>
          <w:lang w:val="es-MX"/>
        </w:rPr>
        <w:t>(</w:t>
      </w:r>
      <w:proofErr w:type="gramStart"/>
      <w:r w:rsidRPr="00FC6746">
        <w:rPr>
          <w:rFonts w:ascii="Arial" w:eastAsia="Times New Roman" w:hAnsi="Arial" w:cs="Arial"/>
          <w:b/>
          <w:i/>
          <w:color w:val="000000"/>
          <w:sz w:val="24"/>
          <w:szCs w:val="24"/>
          <w:lang w:val="es-MX"/>
        </w:rPr>
        <w:t>nombre</w:t>
      </w:r>
      <w:proofErr w:type="gramEnd"/>
      <w:r w:rsidRPr="00FC6746">
        <w:rPr>
          <w:rFonts w:ascii="Arial" w:eastAsia="Times New Roman" w:hAnsi="Arial" w:cs="Arial"/>
          <w:b/>
          <w:i/>
          <w:color w:val="000000"/>
          <w:sz w:val="24"/>
          <w:szCs w:val="24"/>
          <w:lang w:val="es-MX"/>
        </w:rPr>
        <w:t xml:space="preserve"> del accionista</w:t>
      </w:r>
      <w:r w:rsidRPr="00FC6746">
        <w:rPr>
          <w:rFonts w:ascii="Arial" w:eastAsia="Times New Roman" w:hAnsi="Arial" w:cs="Arial"/>
          <w:b/>
          <w:color w:val="000000"/>
          <w:sz w:val="24"/>
          <w:szCs w:val="24"/>
          <w:lang w:val="es-MX"/>
        </w:rPr>
        <w:t>)</w:t>
      </w:r>
      <w:r>
        <w:rPr>
          <w:rFonts w:ascii="Arial" w:eastAsia="Times New Roman" w:hAnsi="Arial" w:cs="Arial"/>
          <w:b/>
          <w:color w:val="000000"/>
          <w:sz w:val="24"/>
          <w:szCs w:val="24"/>
          <w:lang w:val="es-MX"/>
        </w:rPr>
        <w:t xml:space="preserve"> (</w:t>
      </w:r>
      <w:r w:rsidRPr="00FC6746">
        <w:rPr>
          <w:rFonts w:ascii="Arial" w:eastAsia="Times New Roman" w:hAnsi="Arial" w:cs="Arial"/>
          <w:b/>
          <w:i/>
          <w:color w:val="000000"/>
          <w:sz w:val="24"/>
          <w:szCs w:val="24"/>
          <w:lang w:val="es-MX"/>
        </w:rPr>
        <w:t>pueden ser uno o más accionistas, los cuales deberá indicar nombre, documento de identidad y domicilio</w:t>
      </w:r>
      <w:r>
        <w:rPr>
          <w:rFonts w:ascii="Arial" w:eastAsia="Times New Roman" w:hAnsi="Arial" w:cs="Arial"/>
          <w:b/>
          <w:color w:val="000000"/>
          <w:sz w:val="24"/>
          <w:szCs w:val="24"/>
          <w:lang w:val="es-MX"/>
        </w:rPr>
        <w:t>)</w:t>
      </w:r>
      <w:r w:rsidR="00062646" w:rsidRPr="00F363F5">
        <w:rPr>
          <w:rFonts w:ascii="Arial" w:eastAsia="Times New Roman" w:hAnsi="Arial" w:cs="Arial"/>
          <w:color w:val="000000"/>
          <w:sz w:val="24"/>
          <w:szCs w:val="24"/>
          <w:lang w:val="es-MX"/>
        </w:rPr>
        <w:t>, de</w:t>
      </w:r>
      <w:bookmarkStart w:id="0" w:name="_GoBack"/>
      <w:bookmarkEnd w:id="0"/>
      <w:r w:rsidR="00062646" w:rsidRPr="00F363F5">
        <w:rPr>
          <w:rFonts w:ascii="Arial" w:eastAsia="Times New Roman" w:hAnsi="Arial" w:cs="Arial"/>
          <w:color w:val="000000"/>
          <w:sz w:val="24"/>
          <w:szCs w:val="24"/>
          <w:lang w:val="es-MX"/>
        </w:rPr>
        <w:t xml:space="preserve"> nacionalidad (_______________), identificado</w:t>
      </w:r>
      <w:r w:rsidR="00EB08D7">
        <w:rPr>
          <w:rFonts w:ascii="Arial" w:eastAsia="Times New Roman" w:hAnsi="Arial" w:cs="Arial"/>
          <w:color w:val="000000"/>
          <w:sz w:val="24"/>
          <w:szCs w:val="24"/>
          <w:lang w:val="es-MX"/>
        </w:rPr>
        <w:t>(a)</w:t>
      </w:r>
      <w:r w:rsidR="00062646" w:rsidRPr="00F363F5">
        <w:rPr>
          <w:rFonts w:ascii="Arial" w:eastAsia="Times New Roman" w:hAnsi="Arial" w:cs="Arial"/>
          <w:color w:val="000000"/>
          <w:sz w:val="24"/>
          <w:szCs w:val="24"/>
          <w:lang w:val="es-MX"/>
        </w:rPr>
        <w:t xml:space="preserve"> con</w:t>
      </w:r>
      <w:r>
        <w:rPr>
          <w:rFonts w:ascii="Arial" w:eastAsia="Times New Roman" w:hAnsi="Arial" w:cs="Arial"/>
          <w:color w:val="000000"/>
          <w:sz w:val="24"/>
          <w:szCs w:val="24"/>
          <w:lang w:val="es-MX"/>
        </w:rPr>
        <w:t xml:space="preserve"> documento número</w:t>
      </w:r>
      <w:r w:rsidR="00062646" w:rsidRPr="00F363F5">
        <w:rPr>
          <w:rFonts w:ascii="Arial" w:eastAsia="Times New Roman" w:hAnsi="Arial" w:cs="Arial"/>
          <w:color w:val="000000"/>
          <w:sz w:val="24"/>
          <w:szCs w:val="24"/>
          <w:lang w:val="es-MX"/>
        </w:rPr>
        <w:t xml:space="preserve"> (_______________), domiciliado</w:t>
      </w:r>
      <w:r w:rsidR="00EB08D7">
        <w:rPr>
          <w:rFonts w:ascii="Arial" w:eastAsia="Times New Roman" w:hAnsi="Arial" w:cs="Arial"/>
          <w:color w:val="000000"/>
          <w:sz w:val="24"/>
          <w:szCs w:val="24"/>
          <w:lang w:val="es-MX"/>
        </w:rPr>
        <w:t>(a)</w:t>
      </w:r>
      <w:r w:rsidR="00062646" w:rsidRPr="00F363F5">
        <w:rPr>
          <w:rFonts w:ascii="Arial" w:eastAsia="Times New Roman" w:hAnsi="Arial" w:cs="Arial"/>
          <w:color w:val="000000"/>
          <w:sz w:val="24"/>
          <w:szCs w:val="24"/>
          <w:lang w:val="es-MX"/>
        </w:rPr>
        <w:t xml:space="preserve"> en la ciudad de (_________________), declara  -previamente al     establecimiento y a la firma de los presentes estatutos-, haber decidido constituir una sociedad por acciones simplificada denominada </w:t>
      </w:r>
      <w:r w:rsidR="00062646" w:rsidRPr="00B00715">
        <w:rPr>
          <w:rFonts w:ascii="Arial" w:eastAsia="Times New Roman" w:hAnsi="Arial" w:cs="Arial"/>
          <w:b/>
          <w:color w:val="000000"/>
          <w:sz w:val="24"/>
          <w:szCs w:val="24"/>
          <w:lang w:val="es-MX"/>
        </w:rPr>
        <w:t>(</w:t>
      </w:r>
      <w:r w:rsidR="00062646" w:rsidRPr="00B00715">
        <w:rPr>
          <w:rFonts w:ascii="Arial" w:eastAsia="Times New Roman" w:hAnsi="Arial" w:cs="Arial"/>
          <w:b/>
          <w:i/>
          <w:color w:val="000000"/>
          <w:sz w:val="24"/>
          <w:szCs w:val="24"/>
          <w:lang w:val="es-MX"/>
        </w:rPr>
        <w:t>Incluir el nombre seguido de las letras S.A.S.</w:t>
      </w:r>
      <w:r w:rsidR="00A643B9">
        <w:rPr>
          <w:rFonts w:ascii="Arial" w:eastAsia="Times New Roman" w:hAnsi="Arial" w:cs="Arial"/>
          <w:b/>
          <w:i/>
          <w:color w:val="000000"/>
          <w:sz w:val="24"/>
          <w:szCs w:val="24"/>
          <w:lang w:val="es-MX"/>
        </w:rPr>
        <w:t>, o de las palabras Sociedad por Acciones Simplificada</w:t>
      </w:r>
      <w:r w:rsidR="00062646" w:rsidRPr="00B00715">
        <w:rPr>
          <w:rFonts w:ascii="Arial" w:eastAsia="Times New Roman" w:hAnsi="Arial" w:cs="Arial"/>
          <w:b/>
          <w:color w:val="000000"/>
          <w:sz w:val="24"/>
          <w:szCs w:val="24"/>
          <w:lang w:val="es-MX"/>
        </w:rPr>
        <w:t>),</w:t>
      </w:r>
      <w:r w:rsidR="00062646" w:rsidRPr="00F363F5">
        <w:rPr>
          <w:rFonts w:ascii="Arial" w:eastAsia="Times New Roman" w:hAnsi="Arial" w:cs="Arial"/>
          <w:color w:val="000000"/>
          <w:sz w:val="24"/>
          <w:szCs w:val="24"/>
          <w:lang w:val="es-MX"/>
        </w:rPr>
        <w:t xml:space="preserve"> por término de duración_____________, con un capital suscrito de ($_______________), dividido en (_______________) acciones ___________ de valor nominal  de ($_______________) cada una, que han sido liberadas en su </w:t>
      </w:r>
      <w:r w:rsidR="00062646" w:rsidRPr="00F363F5">
        <w:rPr>
          <w:rFonts w:ascii="Arial" w:eastAsia="Times New Roman" w:hAnsi="Arial" w:cs="Arial"/>
          <w:b/>
          <w:color w:val="000000"/>
          <w:sz w:val="24"/>
          <w:szCs w:val="24"/>
          <w:lang w:val="es-MX"/>
        </w:rPr>
        <w:t>(</w:t>
      </w:r>
      <w:r w:rsidR="00062646" w:rsidRPr="00F363F5">
        <w:rPr>
          <w:rFonts w:ascii="Arial" w:eastAsia="Times New Roman" w:hAnsi="Arial" w:cs="Arial"/>
          <w:b/>
          <w:i/>
          <w:iCs/>
          <w:color w:val="000000"/>
          <w:sz w:val="24"/>
          <w:szCs w:val="24"/>
          <w:lang w:val="es-MX"/>
        </w:rPr>
        <w:t>totalidad o en el porcentaje correspondiente</w:t>
      </w:r>
      <w:r w:rsidR="00062646" w:rsidRPr="00F363F5">
        <w:rPr>
          <w:rFonts w:ascii="Arial" w:eastAsia="Times New Roman" w:hAnsi="Arial" w:cs="Arial"/>
          <w:b/>
          <w:color w:val="000000"/>
          <w:sz w:val="24"/>
          <w:szCs w:val="24"/>
          <w:lang w:val="es-MX"/>
        </w:rPr>
        <w:t>)</w:t>
      </w:r>
      <w:r w:rsidR="00062646" w:rsidRPr="00F363F5">
        <w:rPr>
          <w:rFonts w:ascii="Arial" w:eastAsia="Times New Roman" w:hAnsi="Arial" w:cs="Arial"/>
          <w:color w:val="000000"/>
          <w:sz w:val="24"/>
          <w:szCs w:val="24"/>
          <w:lang w:val="es-MX"/>
        </w:rPr>
        <w:t xml:space="preserve">, previa entrega del monto correspondiente a la suscripción al representante legal </w:t>
      </w:r>
      <w:r w:rsidR="00B00715">
        <w:rPr>
          <w:rFonts w:ascii="Arial" w:eastAsia="Times New Roman" w:hAnsi="Arial" w:cs="Arial"/>
          <w:color w:val="000000"/>
          <w:sz w:val="24"/>
          <w:szCs w:val="24"/>
          <w:lang w:val="es-MX"/>
        </w:rPr>
        <w:t>designado.</w:t>
      </w: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Una vez formulada la declaración que antecede, el suscrito ha establecido, así mismo, los estatutos de la sociedad por acciones simplificada que por el presente acto se crea.</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41698E">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Estatutos</w:t>
      </w:r>
    </w:p>
    <w:p w:rsidR="00062646" w:rsidRPr="00F363F5" w:rsidRDefault="00062646" w:rsidP="00EB08D7">
      <w:pPr>
        <w:spacing w:after="0" w:line="240" w:lineRule="auto"/>
        <w:jc w:val="center"/>
        <w:outlineLvl w:val="0"/>
        <w:rPr>
          <w:rFonts w:ascii="Arial" w:eastAsia="Times New Roman" w:hAnsi="Arial" w:cs="Arial"/>
          <w:b/>
          <w:bCs/>
          <w:kern w:val="36"/>
          <w:sz w:val="24"/>
          <w:szCs w:val="24"/>
          <w:lang w:val="es-MX"/>
        </w:rPr>
      </w:pPr>
      <w:r w:rsidRPr="00F363F5">
        <w:rPr>
          <w:rFonts w:ascii="Arial" w:eastAsia="Times New Roman" w:hAnsi="Arial" w:cs="Arial"/>
          <w:color w:val="000000"/>
          <w:kern w:val="36"/>
          <w:sz w:val="24"/>
          <w:szCs w:val="24"/>
          <w:lang w:val="es-MX"/>
        </w:rPr>
        <w:t>Capítulo I</w:t>
      </w:r>
    </w:p>
    <w:p w:rsidR="00062646" w:rsidRPr="00F363F5" w:rsidRDefault="00062646" w:rsidP="00EB08D7">
      <w:pPr>
        <w:spacing w:after="0" w:line="240" w:lineRule="auto"/>
        <w:jc w:val="center"/>
        <w:outlineLvl w:val="0"/>
        <w:rPr>
          <w:rFonts w:ascii="Arial" w:eastAsia="Times New Roman" w:hAnsi="Arial" w:cs="Arial"/>
          <w:b/>
          <w:bCs/>
          <w:kern w:val="36"/>
          <w:sz w:val="24"/>
          <w:szCs w:val="24"/>
          <w:lang w:val="es-MX"/>
        </w:rPr>
      </w:pPr>
      <w:r w:rsidRPr="00F363F5">
        <w:rPr>
          <w:rFonts w:ascii="Arial" w:eastAsia="Times New Roman" w:hAnsi="Arial" w:cs="Arial"/>
          <w:color w:val="000000"/>
          <w:kern w:val="36"/>
          <w:sz w:val="24"/>
          <w:szCs w:val="24"/>
          <w:lang w:val="es-MX"/>
        </w:rPr>
        <w:t>Disposiciones generales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1º. Forma.- </w:t>
      </w:r>
      <w:r w:rsidRPr="00F363F5">
        <w:rPr>
          <w:rFonts w:ascii="Arial" w:eastAsia="Times New Roman" w:hAnsi="Arial" w:cs="Arial"/>
          <w:color w:val="000000"/>
          <w:sz w:val="24"/>
          <w:szCs w:val="24"/>
          <w:lang w:val="es-MX"/>
        </w:rPr>
        <w:t>La compañía que por este documento se constituye es una sociedad por acciones simplificada, de naturaleza comercial, que se denominará</w:t>
      </w:r>
      <w:r w:rsidR="00E80B21">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000A0B33" w:rsidRPr="00F363F5">
        <w:rPr>
          <w:rFonts w:ascii="Arial" w:eastAsia="Times New Roman" w:hAnsi="Arial" w:cs="Arial"/>
          <w:b/>
          <w:i/>
          <w:color w:val="000000"/>
          <w:sz w:val="24"/>
          <w:szCs w:val="24"/>
          <w:lang w:val="es-MX"/>
        </w:rPr>
        <w:t>Incluir el nombre</w:t>
      </w:r>
      <w:r w:rsidR="00A643B9">
        <w:rPr>
          <w:rFonts w:ascii="Arial" w:eastAsia="Times New Roman" w:hAnsi="Arial" w:cs="Arial"/>
          <w:b/>
          <w:i/>
          <w:color w:val="000000"/>
          <w:sz w:val="24"/>
          <w:szCs w:val="24"/>
          <w:lang w:val="es-MX"/>
        </w:rPr>
        <w:t xml:space="preserve"> seguido de las letras S.A.S., o de las palabras Sociedad por Acciones Simplificada</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regida por las cláusulas contenidas en estos estatutos, en la Ley 1258</w:t>
      </w:r>
      <w:r w:rsidRPr="00F363F5">
        <w:rPr>
          <w:rFonts w:ascii="Arial" w:eastAsia="Times New Roman" w:hAnsi="Arial" w:cs="Arial"/>
          <w:b/>
          <w:bCs/>
          <w:color w:val="000000"/>
          <w:sz w:val="24"/>
          <w:szCs w:val="24"/>
          <w:lang w:val="es-MX"/>
        </w:rPr>
        <w:t xml:space="preserve"> </w:t>
      </w:r>
      <w:r w:rsidRPr="00F363F5">
        <w:rPr>
          <w:rFonts w:ascii="Arial" w:eastAsia="Times New Roman" w:hAnsi="Arial" w:cs="Arial"/>
          <w:color w:val="000000"/>
          <w:sz w:val="24"/>
          <w:szCs w:val="24"/>
          <w:lang w:val="es-MX"/>
        </w:rPr>
        <w:t>de 2008 y en las demás disposiciones legales relevantes</w:t>
      </w:r>
      <w:r w:rsidRPr="00F363F5">
        <w:rPr>
          <w:rFonts w:ascii="Arial" w:eastAsia="Times New Roman" w:hAnsi="Arial" w:cs="Arial"/>
          <w:b/>
          <w:bCs/>
          <w:color w:val="000000"/>
          <w:sz w:val="24"/>
          <w:szCs w:val="24"/>
          <w:lang w:val="es-MX"/>
        </w:rPr>
        <w:t xml:space="preserve">.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En todos los actos y documentos que emanen de la sociedad, destinados a terceros, la denominación estará siempre seguida de las palabras: “sociedad por acciones simplificada” o de las iniciales “SAS”.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2º. Objeto social.-</w:t>
      </w:r>
      <w:r w:rsidR="0085708B">
        <w:rPr>
          <w:rFonts w:ascii="Arial" w:eastAsia="Times New Roman" w:hAnsi="Arial" w:cs="Arial"/>
          <w:color w:val="000000"/>
          <w:sz w:val="24"/>
          <w:szCs w:val="24"/>
          <w:lang w:val="es-MX"/>
        </w:rPr>
        <w:t xml:space="preserve"> La sociedad tendrá como objeto_________________________________</w:t>
      </w:r>
      <w:r w:rsidR="00A643B9">
        <w:rPr>
          <w:rFonts w:ascii="Arial" w:eastAsia="Times New Roman" w:hAnsi="Arial" w:cs="Arial"/>
          <w:color w:val="000000"/>
          <w:sz w:val="24"/>
          <w:szCs w:val="24"/>
          <w:lang w:val="es-MX"/>
        </w:rPr>
        <w:t xml:space="preserve"> </w:t>
      </w:r>
      <w:r w:rsidRPr="00F363F5">
        <w:rPr>
          <w:rFonts w:ascii="Arial" w:eastAsia="Times New Roman" w:hAnsi="Arial" w:cs="Arial"/>
          <w:b/>
          <w:i/>
          <w:iCs/>
          <w:color w:val="000000"/>
          <w:sz w:val="24"/>
          <w:szCs w:val="24"/>
          <w:lang w:val="es-MX"/>
        </w:rPr>
        <w:t>(</w:t>
      </w:r>
      <w:r w:rsidR="0085708B">
        <w:rPr>
          <w:rFonts w:ascii="Arial" w:eastAsia="Times New Roman" w:hAnsi="Arial" w:cs="Arial"/>
          <w:b/>
          <w:i/>
          <w:iCs/>
          <w:color w:val="000000"/>
          <w:sz w:val="24"/>
          <w:szCs w:val="24"/>
          <w:lang w:val="es-MX"/>
        </w:rPr>
        <w:t>Describir las actividades a las que se dedicará la sociedad)</w:t>
      </w:r>
      <w:r w:rsidR="0085708B" w:rsidRPr="0085708B">
        <w:rPr>
          <w:rFonts w:ascii="Arial" w:eastAsia="Times New Roman" w:hAnsi="Arial" w:cs="Arial"/>
          <w:i/>
          <w:iCs/>
          <w:color w:val="000000"/>
          <w:sz w:val="24"/>
          <w:szCs w:val="24"/>
          <w:lang w:val="es-MX"/>
        </w:rPr>
        <w:t>.</w:t>
      </w:r>
      <w:r w:rsidR="0085708B">
        <w:rPr>
          <w:rFonts w:ascii="Arial" w:eastAsia="Times New Roman" w:hAnsi="Arial" w:cs="Arial"/>
          <w:b/>
          <w:i/>
          <w:iCs/>
          <w:color w:val="000000"/>
          <w:sz w:val="24"/>
          <w:szCs w:val="24"/>
          <w:lang w:val="es-MX"/>
        </w:rPr>
        <w:t xml:space="preserve"> </w:t>
      </w:r>
      <w:r w:rsidRPr="00F363F5">
        <w:rPr>
          <w:rFonts w:ascii="Arial" w:eastAsia="Times New Roman" w:hAnsi="Arial" w:cs="Arial"/>
          <w:color w:val="000000"/>
          <w:sz w:val="24"/>
          <w:szCs w:val="24"/>
          <w:lang w:val="es-MX"/>
        </w:rPr>
        <w:t>Así mismo, podrá realizar cualquier otra actividad económica lícita tanto en Colombia como en el extranjero.</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after="0"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3º. Domicilio.- </w:t>
      </w:r>
      <w:r w:rsidRPr="00F363F5">
        <w:rPr>
          <w:rFonts w:ascii="Arial" w:eastAsia="Times New Roman" w:hAnsi="Arial" w:cs="Arial"/>
          <w:color w:val="000000"/>
          <w:sz w:val="24"/>
          <w:szCs w:val="24"/>
          <w:lang w:val="es-MX"/>
        </w:rPr>
        <w:t>El domicilio principal de la sociedad será</w:t>
      </w:r>
      <w:r w:rsidR="00A643B9">
        <w:rPr>
          <w:rFonts w:ascii="Arial" w:eastAsia="Times New Roman" w:hAnsi="Arial" w:cs="Arial"/>
          <w:color w:val="000000"/>
          <w:sz w:val="24"/>
          <w:szCs w:val="24"/>
          <w:lang w:val="es-MX"/>
        </w:rPr>
        <w:t xml:space="preserve"> la ciudad de (_______________)</w:t>
      </w:r>
      <w:r w:rsidRPr="00F363F5">
        <w:rPr>
          <w:rFonts w:ascii="Arial" w:eastAsia="Times New Roman" w:hAnsi="Arial" w:cs="Arial"/>
          <w:color w:val="000000"/>
          <w:sz w:val="24"/>
          <w:szCs w:val="24"/>
          <w:lang w:val="es-MX"/>
        </w:rPr>
        <w:t xml:space="preserve"> y su dirección para notificaciones judiciales será la (_______________). La sociedad podrá crear sucursales, agencias o dependencias en otros lugares del país o del exterior, por disposición de la asamblea general de accionistas.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after="0"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4º. Término de duración.- </w:t>
      </w:r>
      <w:r w:rsidRPr="00F363F5">
        <w:rPr>
          <w:rFonts w:ascii="Arial" w:eastAsia="Times New Roman" w:hAnsi="Arial" w:cs="Arial"/>
          <w:color w:val="000000"/>
          <w:sz w:val="24"/>
          <w:szCs w:val="24"/>
          <w:lang w:val="es-MX"/>
        </w:rPr>
        <w:t xml:space="preserve">El término de duración será </w:t>
      </w:r>
      <w:r w:rsidR="00DA5CA9" w:rsidRPr="00F363F5">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w:t>
      </w:r>
    </w:p>
    <w:p w:rsidR="00062646" w:rsidRPr="00F363F5" w:rsidRDefault="00062646" w:rsidP="00EB08D7">
      <w:pPr>
        <w:spacing w:after="240" w:line="240" w:lineRule="auto"/>
        <w:rPr>
          <w:rFonts w:ascii="Arial" w:eastAsia="Times New Roman" w:hAnsi="Arial" w:cs="Arial"/>
          <w:sz w:val="24"/>
          <w:szCs w:val="24"/>
          <w:lang w:val="es-MX"/>
        </w:rPr>
      </w:pP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Capítulo II</w:t>
      </w: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Reglas sobre capital y acciones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5º. Capital Autorizado.- </w:t>
      </w:r>
      <w:r w:rsidRPr="00F363F5">
        <w:rPr>
          <w:rFonts w:ascii="Arial" w:eastAsia="Times New Roman" w:hAnsi="Arial" w:cs="Arial"/>
          <w:color w:val="000000"/>
          <w:sz w:val="24"/>
          <w:szCs w:val="24"/>
          <w:lang w:val="es-MX"/>
        </w:rPr>
        <w:t>El capital autorizado de la sociedad es de</w:t>
      </w:r>
      <w:r w:rsidR="0085708B">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dividido en</w:t>
      </w:r>
      <w:r w:rsidR="0085708B">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número de acciones</w:t>
      </w:r>
      <w:r w:rsidR="009B4076"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acciones de valor nominal de</w:t>
      </w:r>
      <w:r w:rsidR="0085708B">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cada una.</w:t>
      </w:r>
    </w:p>
    <w:p w:rsidR="00062646" w:rsidRPr="00F363F5" w:rsidRDefault="00062646" w:rsidP="00EB08D7">
      <w:pPr>
        <w:spacing w:after="0" w:line="240" w:lineRule="auto"/>
        <w:rPr>
          <w:rFonts w:ascii="Arial" w:eastAsia="Times New Roman" w:hAnsi="Arial" w:cs="Arial"/>
          <w:sz w:val="24"/>
          <w:szCs w:val="24"/>
          <w:lang w:val="es-MX"/>
        </w:rPr>
      </w:pPr>
    </w:p>
    <w:p w:rsidR="009B407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6º. Capital Suscrito.-</w:t>
      </w:r>
      <w:r w:rsidRPr="00F363F5">
        <w:rPr>
          <w:rFonts w:ascii="Arial" w:eastAsia="Times New Roman" w:hAnsi="Arial" w:cs="Arial"/>
          <w:color w:val="000000"/>
          <w:sz w:val="24"/>
          <w:szCs w:val="24"/>
          <w:lang w:val="es-MX"/>
        </w:rPr>
        <w:t xml:space="preserve"> El capital suscrito inicial de la sociedad es de</w:t>
      </w:r>
      <w:r w:rsidR="0085708B">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 xml:space="preserve"> </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Incluir valor</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color w:val="000000"/>
          <w:sz w:val="24"/>
          <w:szCs w:val="24"/>
          <w:lang w:val="es-MX"/>
        </w:rPr>
        <w:t>, dividido en</w:t>
      </w:r>
      <w:r w:rsidR="0085708B">
        <w:rPr>
          <w:rFonts w:ascii="Arial" w:eastAsia="Times New Roman" w:hAnsi="Arial" w:cs="Arial"/>
          <w:color w:val="000000"/>
          <w:sz w:val="24"/>
          <w:szCs w:val="24"/>
          <w:lang w:val="es-MX"/>
        </w:rPr>
        <w:t>______________</w:t>
      </w:r>
      <w:r w:rsidR="009B4076" w:rsidRPr="00F363F5">
        <w:rPr>
          <w:rFonts w:ascii="Arial" w:eastAsia="Times New Roman" w:hAnsi="Arial" w:cs="Arial"/>
          <w:color w:val="000000"/>
          <w:sz w:val="24"/>
          <w:szCs w:val="24"/>
          <w:lang w:val="es-MX"/>
        </w:rPr>
        <w:t xml:space="preserve"> </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número de acciones</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color w:val="000000"/>
          <w:sz w:val="24"/>
          <w:szCs w:val="24"/>
          <w:lang w:val="es-MX"/>
        </w:rPr>
        <w:t xml:space="preserve"> acciones</w:t>
      </w:r>
      <w:r w:rsidR="0085708B">
        <w:rPr>
          <w:rFonts w:ascii="Arial" w:eastAsia="Times New Roman" w:hAnsi="Arial" w:cs="Arial"/>
          <w:color w:val="000000"/>
          <w:sz w:val="24"/>
          <w:szCs w:val="24"/>
          <w:lang w:val="es-MX"/>
        </w:rPr>
        <w:t>,</w:t>
      </w:r>
      <w:r w:rsidR="009B4076" w:rsidRPr="00F363F5">
        <w:rPr>
          <w:rFonts w:ascii="Arial" w:eastAsia="Times New Roman" w:hAnsi="Arial" w:cs="Arial"/>
          <w:color w:val="000000"/>
          <w:sz w:val="24"/>
          <w:szCs w:val="24"/>
          <w:lang w:val="es-MX"/>
        </w:rPr>
        <w:t xml:space="preserve"> de valor nominal de</w:t>
      </w:r>
      <w:r w:rsidR="0085708B">
        <w:rPr>
          <w:rFonts w:ascii="Arial" w:eastAsia="Times New Roman" w:hAnsi="Arial" w:cs="Arial"/>
          <w:color w:val="000000"/>
          <w:sz w:val="24"/>
          <w:szCs w:val="24"/>
          <w:lang w:val="es-MX"/>
        </w:rPr>
        <w:t>___________</w:t>
      </w:r>
      <w:r w:rsidR="009B4076" w:rsidRPr="00F363F5">
        <w:rPr>
          <w:rFonts w:ascii="Arial" w:eastAsia="Times New Roman" w:hAnsi="Arial" w:cs="Arial"/>
          <w:color w:val="000000"/>
          <w:sz w:val="24"/>
          <w:szCs w:val="24"/>
          <w:lang w:val="es-MX"/>
        </w:rPr>
        <w:t xml:space="preserve"> </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Incluir valor</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color w:val="000000"/>
          <w:sz w:val="24"/>
          <w:szCs w:val="24"/>
          <w:lang w:val="es-MX"/>
        </w:rPr>
        <w:t xml:space="preserve"> cada una.</w:t>
      </w:r>
    </w:p>
    <w:p w:rsidR="00062646" w:rsidRPr="00F363F5" w:rsidRDefault="00062646" w:rsidP="00EB08D7">
      <w:pPr>
        <w:spacing w:line="240" w:lineRule="auto"/>
        <w:jc w:val="both"/>
        <w:rPr>
          <w:rFonts w:ascii="Arial" w:eastAsia="Times New Roman" w:hAnsi="Arial" w:cs="Arial"/>
          <w:sz w:val="24"/>
          <w:szCs w:val="24"/>
          <w:lang w:val="es-MX"/>
        </w:rPr>
      </w:pPr>
    </w:p>
    <w:p w:rsidR="009B407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7º. Capital Pagado.-</w:t>
      </w:r>
      <w:r w:rsidRPr="00F363F5">
        <w:rPr>
          <w:rFonts w:ascii="Arial" w:eastAsia="Times New Roman" w:hAnsi="Arial" w:cs="Arial"/>
          <w:color w:val="000000"/>
          <w:sz w:val="24"/>
          <w:szCs w:val="24"/>
          <w:lang w:val="es-MX"/>
        </w:rPr>
        <w:t xml:space="preserve"> El capital pagado de la sociedad es de</w:t>
      </w:r>
      <w:r w:rsidR="0085708B">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 xml:space="preserve"> </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Incluir valor</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color w:val="000000"/>
          <w:sz w:val="24"/>
          <w:szCs w:val="24"/>
          <w:lang w:val="es-MX"/>
        </w:rPr>
        <w:t>, dividido en</w:t>
      </w:r>
      <w:r w:rsidR="0085708B">
        <w:rPr>
          <w:rFonts w:ascii="Arial" w:eastAsia="Times New Roman" w:hAnsi="Arial" w:cs="Arial"/>
          <w:color w:val="000000"/>
          <w:sz w:val="24"/>
          <w:szCs w:val="24"/>
          <w:lang w:val="es-MX"/>
        </w:rPr>
        <w:t>_____________</w:t>
      </w:r>
      <w:r w:rsidR="009B4076" w:rsidRPr="00F363F5">
        <w:rPr>
          <w:rFonts w:ascii="Arial" w:eastAsia="Times New Roman" w:hAnsi="Arial" w:cs="Arial"/>
          <w:color w:val="000000"/>
          <w:sz w:val="24"/>
          <w:szCs w:val="24"/>
          <w:lang w:val="es-MX"/>
        </w:rPr>
        <w:t xml:space="preserve"> </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número de acciones</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color w:val="000000"/>
          <w:sz w:val="24"/>
          <w:szCs w:val="24"/>
          <w:lang w:val="es-MX"/>
        </w:rPr>
        <w:t xml:space="preserve"> acciones de valor nominal de</w:t>
      </w:r>
      <w:r w:rsidR="0085708B">
        <w:rPr>
          <w:rFonts w:ascii="Arial" w:eastAsia="Times New Roman" w:hAnsi="Arial" w:cs="Arial"/>
          <w:color w:val="000000"/>
          <w:sz w:val="24"/>
          <w:szCs w:val="24"/>
          <w:lang w:val="es-MX"/>
        </w:rPr>
        <w:t>_______________</w:t>
      </w:r>
      <w:r w:rsidR="009B4076" w:rsidRPr="00F363F5">
        <w:rPr>
          <w:rFonts w:ascii="Arial" w:eastAsia="Times New Roman" w:hAnsi="Arial" w:cs="Arial"/>
          <w:color w:val="000000"/>
          <w:sz w:val="24"/>
          <w:szCs w:val="24"/>
          <w:lang w:val="es-MX"/>
        </w:rPr>
        <w:t xml:space="preserve"> </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Incluir valor</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color w:val="000000"/>
          <w:sz w:val="24"/>
          <w:szCs w:val="24"/>
          <w:lang w:val="es-MX"/>
        </w:rPr>
        <w:t xml:space="preserve"> cada una.</w:t>
      </w:r>
    </w:p>
    <w:p w:rsidR="00062646" w:rsidRPr="00F363F5" w:rsidRDefault="00062646" w:rsidP="00EB08D7">
      <w:pPr>
        <w:spacing w:line="240" w:lineRule="auto"/>
        <w:jc w:val="both"/>
        <w:rPr>
          <w:rFonts w:ascii="Arial" w:eastAsia="Times New Roman" w:hAnsi="Arial" w:cs="Arial"/>
          <w:sz w:val="24"/>
          <w:szCs w:val="24"/>
          <w:lang w:val="es-MX"/>
        </w:rPr>
      </w:pPr>
    </w:p>
    <w:p w:rsidR="00062646" w:rsidRDefault="00062646" w:rsidP="00EB08D7">
      <w:pPr>
        <w:spacing w:line="240" w:lineRule="auto"/>
        <w:jc w:val="both"/>
        <w:rPr>
          <w:rFonts w:ascii="Arial" w:eastAsia="Times New Roman" w:hAnsi="Arial" w:cs="Arial"/>
          <w:b/>
          <w:i/>
          <w:color w:val="000000"/>
          <w:sz w:val="24"/>
          <w:szCs w:val="24"/>
          <w:lang w:val="es-MX"/>
        </w:rPr>
      </w:pPr>
      <w:r w:rsidRPr="00F363F5">
        <w:rPr>
          <w:rFonts w:ascii="Arial" w:eastAsia="Times New Roman" w:hAnsi="Arial" w:cs="Arial"/>
          <w:b/>
          <w:bCs/>
          <w:color w:val="000000"/>
          <w:sz w:val="24"/>
          <w:szCs w:val="24"/>
          <w:lang w:val="es-MX"/>
        </w:rPr>
        <w:t>Parágrafo. Forma y Términos en que se pagará el capital.-</w:t>
      </w:r>
      <w:r w:rsidRPr="00F363F5">
        <w:rPr>
          <w:rFonts w:ascii="Arial" w:eastAsia="Times New Roman" w:hAnsi="Arial" w:cs="Arial"/>
          <w:color w:val="000000"/>
          <w:sz w:val="24"/>
          <w:szCs w:val="24"/>
          <w:lang w:val="es-MX"/>
        </w:rPr>
        <w:t xml:space="preserve"> El monto de capital suscrito se pagará, en dinero efectivo, dentro de los 24 meses siguientes a la fecha de la inscripción en el registro mercantil del presente documento.</w:t>
      </w:r>
      <w:r w:rsidR="009B4076" w:rsidRPr="00F363F5">
        <w:rPr>
          <w:rFonts w:ascii="Arial" w:eastAsia="Times New Roman" w:hAnsi="Arial" w:cs="Arial"/>
          <w:b/>
          <w:color w:val="000000"/>
          <w:sz w:val="24"/>
          <w:szCs w:val="24"/>
          <w:lang w:val="es-MX"/>
        </w:rPr>
        <w:t>(</w:t>
      </w:r>
      <w:r w:rsidR="009B4076" w:rsidRPr="00F363F5">
        <w:rPr>
          <w:rFonts w:ascii="Arial" w:eastAsia="Times New Roman" w:hAnsi="Arial" w:cs="Arial"/>
          <w:b/>
          <w:i/>
          <w:color w:val="000000"/>
          <w:sz w:val="24"/>
          <w:szCs w:val="24"/>
          <w:lang w:val="es-MX"/>
        </w:rPr>
        <w:t xml:space="preserve">NOTA: </w:t>
      </w:r>
      <w:r w:rsidR="00E84CA6" w:rsidRPr="00F363F5">
        <w:rPr>
          <w:rFonts w:ascii="Arial" w:eastAsia="Times New Roman" w:hAnsi="Arial" w:cs="Arial"/>
          <w:b/>
          <w:i/>
          <w:color w:val="000000"/>
          <w:sz w:val="24"/>
          <w:szCs w:val="24"/>
          <w:lang w:val="es-MX"/>
        </w:rPr>
        <w:t xml:space="preserve">OMITA ESTE </w:t>
      </w:r>
      <w:r w:rsidR="009B4076" w:rsidRPr="00F363F5">
        <w:rPr>
          <w:rFonts w:ascii="Arial" w:eastAsia="Times New Roman" w:hAnsi="Arial" w:cs="Arial"/>
          <w:b/>
          <w:i/>
          <w:color w:val="000000"/>
          <w:sz w:val="24"/>
          <w:szCs w:val="24"/>
          <w:lang w:val="es-MX"/>
        </w:rPr>
        <w:t xml:space="preserve">PARAGRAFO </w:t>
      </w:r>
      <w:r w:rsidR="00E84CA6" w:rsidRPr="00F363F5">
        <w:rPr>
          <w:rFonts w:ascii="Arial" w:eastAsia="Times New Roman" w:hAnsi="Arial" w:cs="Arial"/>
          <w:b/>
          <w:i/>
          <w:color w:val="000000"/>
          <w:sz w:val="24"/>
          <w:szCs w:val="24"/>
          <w:lang w:val="es-MX"/>
        </w:rPr>
        <w:t>SI EL MONTO DEL CAPITAL SUSCRITO HA SIDO INTEGRAMENTE PAGADO</w:t>
      </w:r>
      <w:r w:rsidR="0085708B">
        <w:rPr>
          <w:rFonts w:ascii="Arial" w:eastAsia="Times New Roman" w:hAnsi="Arial" w:cs="Arial"/>
          <w:b/>
          <w:i/>
          <w:color w:val="000000"/>
          <w:sz w:val="24"/>
          <w:szCs w:val="24"/>
          <w:lang w:val="es-MX"/>
        </w:rPr>
        <w:t xml:space="preserve"> AL MOMENTO DE LA CONSTITUCIÓN</w:t>
      </w:r>
      <w:r w:rsidR="00E84CA6" w:rsidRPr="00F363F5">
        <w:rPr>
          <w:rFonts w:ascii="Arial" w:eastAsia="Times New Roman" w:hAnsi="Arial" w:cs="Arial"/>
          <w:b/>
          <w:i/>
          <w:color w:val="000000"/>
          <w:sz w:val="24"/>
          <w:szCs w:val="24"/>
          <w:lang w:val="es-MX"/>
        </w:rPr>
        <w:t>)</w:t>
      </w:r>
    </w:p>
    <w:p w:rsidR="00A643B9" w:rsidRPr="00A643B9" w:rsidRDefault="00A643B9" w:rsidP="00A643B9">
      <w:pPr>
        <w:pStyle w:val="NormalWeb"/>
        <w:jc w:val="both"/>
        <w:rPr>
          <w:rFonts w:ascii="Arial" w:hAnsi="Arial" w:cs="Arial"/>
          <w:b/>
          <w:lang w:val="es-MX"/>
        </w:rPr>
      </w:pPr>
      <w:r>
        <w:rPr>
          <w:rFonts w:ascii="Arial" w:hAnsi="Arial" w:cs="Arial"/>
          <w:b/>
          <w:lang w:val="es-MX"/>
        </w:rPr>
        <w:t>(NOTA: El artículo 378 del Código de Comercio establece que las acciones en  las que se divide el capital son indivisibles, por lo tanto determínelas en números enteros)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8º. Derechos que confieren las acciones.- </w:t>
      </w:r>
      <w:r w:rsidRPr="00F363F5">
        <w:rPr>
          <w:rFonts w:ascii="Arial" w:eastAsia="Times New Roman" w:hAnsi="Arial" w:cs="Arial"/>
          <w:color w:val="000000"/>
          <w:sz w:val="24"/>
          <w:szCs w:val="24"/>
          <w:lang w:val="es-MX"/>
        </w:rPr>
        <w:t xml:space="preserve">En el momento de la constitución de la sociedad, todos los títulos de capital emitidos pertenecen a la misma clase de acciones </w:t>
      </w:r>
      <w:r w:rsidR="00DA5CA9" w:rsidRPr="00F363F5">
        <w:rPr>
          <w:rFonts w:ascii="Arial" w:eastAsia="Times New Roman" w:hAnsi="Arial" w:cs="Arial"/>
          <w:color w:val="000000"/>
          <w:sz w:val="24"/>
          <w:szCs w:val="24"/>
          <w:lang w:val="es-MX"/>
        </w:rPr>
        <w:t>_______________</w:t>
      </w:r>
      <w:r w:rsidR="0085708B">
        <w:rPr>
          <w:rFonts w:ascii="Arial" w:eastAsia="Times New Roman" w:hAnsi="Arial" w:cs="Arial"/>
          <w:color w:val="000000"/>
          <w:sz w:val="24"/>
          <w:szCs w:val="24"/>
          <w:lang w:val="es-MX"/>
        </w:rPr>
        <w:t xml:space="preserve"> </w:t>
      </w:r>
      <w:r w:rsidR="0085708B" w:rsidRPr="0085708B">
        <w:rPr>
          <w:rFonts w:ascii="Arial" w:eastAsia="Times New Roman" w:hAnsi="Arial" w:cs="Arial"/>
          <w:b/>
          <w:i/>
          <w:color w:val="000000"/>
          <w:sz w:val="24"/>
          <w:szCs w:val="24"/>
          <w:lang w:val="es-MX"/>
        </w:rPr>
        <w:t>(Indique la clase de acciones)</w:t>
      </w:r>
      <w:r w:rsidRPr="0085708B">
        <w:rPr>
          <w:rFonts w:ascii="Arial" w:eastAsia="Times New Roman" w:hAnsi="Arial" w:cs="Arial"/>
          <w:b/>
          <w:i/>
          <w:color w:val="000000"/>
          <w:sz w:val="24"/>
          <w:szCs w:val="24"/>
          <w:lang w:val="es-MX"/>
        </w:rPr>
        <w:t xml:space="preserve">. </w:t>
      </w:r>
      <w:r w:rsidRPr="00F363F5">
        <w:rPr>
          <w:rFonts w:ascii="Arial" w:eastAsia="Times New Roman" w:hAnsi="Arial" w:cs="Arial"/>
          <w:color w:val="000000"/>
          <w:sz w:val="24"/>
          <w:szCs w:val="24"/>
          <w:lang w:val="es-MX"/>
        </w:rPr>
        <w:t xml:space="preserve">A cada acción le corresponde un voto en las decisiones de la asamblea general de accionistas.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 xml:space="preserve">Los derechos y obligaciones que le confiere cada acción a su titular les serán transferidos a quien las adquiriere, luego de efectuarse su cesión a cualquier título.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 propiedad de una acción implica la adhesión a los estatutos y a las decisiones colectivas de los accionistas.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9º. Naturaleza de las acciones.- </w:t>
      </w:r>
      <w:r w:rsidRPr="00F363F5">
        <w:rPr>
          <w:rFonts w:ascii="Arial" w:eastAsia="Times New Roman" w:hAnsi="Arial" w:cs="Arial"/>
          <w:color w:val="000000"/>
          <w:sz w:val="24"/>
          <w:szCs w:val="24"/>
          <w:lang w:val="es-MX"/>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10º. Aumento del capital suscrito.- </w:t>
      </w:r>
      <w:r w:rsidRPr="00F363F5">
        <w:rPr>
          <w:rFonts w:ascii="Arial" w:eastAsia="Times New Roman" w:hAnsi="Arial" w:cs="Arial"/>
          <w:color w:val="000000"/>
          <w:sz w:val="24"/>
          <w:szCs w:val="24"/>
          <w:lang w:val="es-MX"/>
        </w:rPr>
        <w:t xml:space="preserve">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reglamento.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11º. Derecho de preferencia.-</w:t>
      </w:r>
      <w:r w:rsidRPr="00F363F5">
        <w:rPr>
          <w:rFonts w:ascii="Arial" w:eastAsia="Times New Roman" w:hAnsi="Arial" w:cs="Arial"/>
          <w:color w:val="000000"/>
          <w:sz w:val="24"/>
          <w:szCs w:val="24"/>
          <w:lang w:val="es-MX"/>
        </w:rPr>
        <w:t xml:space="preserve"> 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Parágrafo Primero.-</w:t>
      </w:r>
      <w:r w:rsidRPr="00F363F5">
        <w:rPr>
          <w:rFonts w:ascii="Arial" w:eastAsia="Times New Roman" w:hAnsi="Arial" w:cs="Arial"/>
          <w:color w:val="000000"/>
          <w:sz w:val="24"/>
          <w:szCs w:val="24"/>
          <w:lang w:val="es-MX"/>
        </w:rPr>
        <w:t xml:space="preserve"> El derecho de preferencia a que se refiere este artículo, se aplicará también en hipótesis de transferencia universal de patrimonio, tales como liquidación, fusión y escisión en cualquiera de sus modalidades. Así mismo, </w:t>
      </w:r>
      <w:r w:rsidRPr="00F363F5">
        <w:rPr>
          <w:rFonts w:ascii="Arial" w:eastAsia="Times New Roman" w:hAnsi="Arial" w:cs="Arial"/>
          <w:color w:val="000000"/>
          <w:sz w:val="24"/>
          <w:szCs w:val="24"/>
          <w:lang w:val="es-MX"/>
        </w:rPr>
        <w:lastRenderedPageBreak/>
        <w:t>existirá derecho de preferencia para la cesión de fracciones en el momento de la suscripción y para la cesión del derecho de suscripción preferente.</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Parágrafo Segundo</w:t>
      </w:r>
      <w:r w:rsidRPr="00F363F5">
        <w:rPr>
          <w:rFonts w:ascii="Arial" w:eastAsia="Times New Roman" w:hAnsi="Arial" w:cs="Arial"/>
          <w:color w:val="000000"/>
          <w:sz w:val="24"/>
          <w:szCs w:val="24"/>
          <w:lang w:val="es-MX"/>
        </w:rPr>
        <w:t>.- No existirá derecho de retracto a favor de la sociedad.</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12º. Clases y Series de Acciones.-</w:t>
      </w:r>
      <w:r w:rsidRPr="00F363F5">
        <w:rPr>
          <w:rFonts w:ascii="Arial" w:eastAsia="Times New Roman" w:hAnsi="Arial" w:cs="Arial"/>
          <w:color w:val="000000"/>
          <w:sz w:val="24"/>
          <w:szCs w:val="24"/>
          <w:lang w:val="es-MX"/>
        </w:rPr>
        <w:t xml:space="preserve">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Parágrafo</w:t>
      </w:r>
      <w:r w:rsidRPr="00F363F5">
        <w:rPr>
          <w:rFonts w:ascii="Arial" w:eastAsia="Times New Roman" w:hAnsi="Arial" w:cs="Arial"/>
          <w:color w:val="000000"/>
          <w:sz w:val="24"/>
          <w:szCs w:val="24"/>
          <w:lang w:val="es-MX"/>
        </w:rPr>
        <w:t>.-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13º. Voto múltiple.-</w:t>
      </w:r>
      <w:r w:rsidRPr="00F363F5">
        <w:rPr>
          <w:rFonts w:ascii="Arial" w:eastAsia="Times New Roman" w:hAnsi="Arial" w:cs="Arial"/>
          <w:color w:val="000000"/>
          <w:sz w:val="24"/>
          <w:szCs w:val="24"/>
          <w:lang w:val="es-MX"/>
        </w:rPr>
        <w:t xml:space="preserve"> Salvo decisión de la asamblea general de accionistas aprobada por el 100% de las acciones suscritas, no se emitirán acciones con voto múltiple. En caso de emitirse acciones con voto múltiple, la asamblea aprobará, además de su emisión, la reforma a las disposiciones sobre </w:t>
      </w:r>
      <w:r w:rsidRPr="00F363F5">
        <w:rPr>
          <w:rFonts w:ascii="Arial" w:eastAsia="Times New Roman" w:hAnsi="Arial" w:cs="Arial"/>
          <w:i/>
          <w:iCs/>
          <w:color w:val="000000"/>
          <w:sz w:val="24"/>
          <w:szCs w:val="24"/>
          <w:lang w:val="es-MX"/>
        </w:rPr>
        <w:t>quórum</w:t>
      </w:r>
      <w:r w:rsidRPr="00F363F5">
        <w:rPr>
          <w:rFonts w:ascii="Arial" w:eastAsia="Times New Roman" w:hAnsi="Arial" w:cs="Arial"/>
          <w:color w:val="000000"/>
          <w:sz w:val="24"/>
          <w:szCs w:val="24"/>
          <w:lang w:val="es-MX"/>
        </w:rPr>
        <w:t xml:space="preserve"> y mayorías decisorias que sean necesarias para darle efectividad al voto múltiple que se establezca.</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14º. Acciones de pago.-</w:t>
      </w:r>
      <w:r w:rsidRPr="00F363F5">
        <w:rPr>
          <w:rFonts w:ascii="Arial" w:eastAsia="Times New Roman" w:hAnsi="Arial" w:cs="Arial"/>
          <w:color w:val="000000"/>
          <w:sz w:val="24"/>
          <w:szCs w:val="24"/>
          <w:lang w:val="es-MX"/>
        </w:rPr>
        <w:t xml:space="preserve"> En caso de emitirse acciones de pago, el valor que representen las acciones emitidas respecto de los empleados de la sociedad, no podrá exceder de los porcentajes previstos en las normas laborales vigentes.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Las acciones de pago podrán emitirse sin sujeción al derecho de preferencia, siempre que así lo determine la asamblea general de accionistas.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15º. Transferencia de acciones a una fiducia mercantil.- </w:t>
      </w:r>
      <w:r w:rsidRPr="00F363F5">
        <w:rPr>
          <w:rFonts w:ascii="Arial" w:eastAsia="Times New Roman" w:hAnsi="Arial" w:cs="Arial"/>
          <w:color w:val="000000"/>
          <w:sz w:val="24"/>
          <w:szCs w:val="24"/>
          <w:lang w:val="es-MX"/>
        </w:rPr>
        <w:t xml:space="preserve">Los accionistas podrán transferir sus acciones a favor de una fiducia mercantil, siempre que en el libro de registro de accionistas se identifique a la compañía </w:t>
      </w:r>
      <w:r w:rsidRPr="00F363F5">
        <w:rPr>
          <w:rFonts w:ascii="Arial" w:eastAsia="Times New Roman" w:hAnsi="Arial" w:cs="Arial"/>
          <w:color w:val="000000"/>
          <w:sz w:val="24"/>
          <w:szCs w:val="24"/>
          <w:lang w:val="es-MX"/>
        </w:rPr>
        <w:lastRenderedPageBreak/>
        <w:t>fiduciaria, así como a los beneficiarios del patrimonio autónomo junto con sus correspondientes porcentajes en la fiducia.</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16º. Restricciones a la negociación de acciones.- </w:t>
      </w:r>
      <w:r w:rsidRPr="00F363F5">
        <w:rPr>
          <w:rFonts w:ascii="Arial" w:eastAsia="Times New Roman" w:hAnsi="Arial" w:cs="Arial"/>
          <w:color w:val="000000"/>
          <w:sz w:val="24"/>
          <w:szCs w:val="24"/>
          <w:lang w:val="es-MX"/>
        </w:rPr>
        <w:t>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 xml:space="preserve">La transferencia de acciones podrá efectuarse con sujeción a las restricciones que en estos estatutos se prevén, cuya estipulación obedeció al deseo de los fundadores de mantener la cohesión entre los accionistas de la sociedad.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17º. Cambio de control.-</w:t>
      </w:r>
      <w:r w:rsidRPr="00F363F5">
        <w:rPr>
          <w:rFonts w:ascii="Arial" w:eastAsia="Times New Roman" w:hAnsi="Arial" w:cs="Arial"/>
          <w:color w:val="000000"/>
          <w:sz w:val="24"/>
          <w:szCs w:val="24"/>
          <w:lang w:val="es-MX"/>
        </w:rPr>
        <w:t xml:space="preserve"> Respecto de todos aquellos accionistas que en el momento de la constitución de la sociedad o con posterioridad fueren o llegaren a ser una sociedad, se aplicarán las normas relativas a cambio de control previstas en el artículo 16 de la Ley 1258 de 2008.</w:t>
      </w:r>
    </w:p>
    <w:p w:rsidR="00062646" w:rsidRPr="00F363F5" w:rsidRDefault="00062646" w:rsidP="00EB08D7">
      <w:pPr>
        <w:spacing w:after="240" w:line="240" w:lineRule="auto"/>
        <w:rPr>
          <w:rFonts w:ascii="Arial" w:eastAsia="Times New Roman" w:hAnsi="Arial" w:cs="Arial"/>
          <w:sz w:val="24"/>
          <w:szCs w:val="24"/>
          <w:lang w:val="es-MX"/>
        </w:rPr>
      </w:pP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Capítulo III</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Órganos sociales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18º. Órganos de la sociedad.- </w:t>
      </w:r>
      <w:r w:rsidRPr="00F363F5">
        <w:rPr>
          <w:rFonts w:ascii="Arial" w:eastAsia="Times New Roman" w:hAnsi="Arial" w:cs="Arial"/>
          <w:color w:val="000000"/>
          <w:sz w:val="24"/>
          <w:szCs w:val="24"/>
          <w:lang w:val="es-MX"/>
        </w:rPr>
        <w:t>La sociedad tendrá un órgano de dirección, denominado asamblea general de accionistas y un representante legal. La revisoría fiscal solo será provista en la medida en que lo exijan las normas legales vigentes.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19º. Sociedad devenida unipersonal</w:t>
      </w:r>
      <w:r w:rsidRPr="00F363F5">
        <w:rPr>
          <w:rFonts w:ascii="Arial" w:eastAsia="Times New Roman" w:hAnsi="Arial" w:cs="Arial"/>
          <w:color w:val="000000"/>
          <w:sz w:val="24"/>
          <w:szCs w:val="24"/>
          <w:lang w:val="es-MX"/>
        </w:rPr>
        <w:t xml:space="preserve">.- La sociedad podrá ser pluripersonal o unipersonal. Mientras que la sociedad sea unipersonal, el accionista único ejercerá todas las atribuciones que en la ley y los estatutos se le confieren a los diversos órganos sociales, </w:t>
      </w:r>
      <w:proofErr w:type="gramStart"/>
      <w:r w:rsidRPr="00F363F5">
        <w:rPr>
          <w:rFonts w:ascii="Arial" w:eastAsia="Times New Roman" w:hAnsi="Arial" w:cs="Arial"/>
          <w:color w:val="000000"/>
          <w:sz w:val="24"/>
          <w:szCs w:val="24"/>
          <w:lang w:val="es-MX"/>
        </w:rPr>
        <w:t>incluidas</w:t>
      </w:r>
      <w:proofErr w:type="gramEnd"/>
      <w:r w:rsidRPr="00F363F5">
        <w:rPr>
          <w:rFonts w:ascii="Arial" w:eastAsia="Times New Roman" w:hAnsi="Arial" w:cs="Arial"/>
          <w:color w:val="000000"/>
          <w:sz w:val="24"/>
          <w:szCs w:val="24"/>
          <w:lang w:val="es-MX"/>
        </w:rPr>
        <w:t xml:space="preserve"> las de representación legal, a menos que designe para el efecto a una persona que ejerza este último cargo.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Las determinaciones correspondientes al órgano de dirección que fueren adoptadas por el accionista único, deberán constar en actas debidamente asentadas en el libro correspondiente de la sociedad.</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20º. Asamblea general de accionistas.-</w:t>
      </w:r>
      <w:r w:rsidRPr="00F363F5">
        <w:rPr>
          <w:rFonts w:ascii="Arial" w:eastAsia="Times New Roman" w:hAnsi="Arial" w:cs="Arial"/>
          <w:color w:val="000000"/>
          <w:sz w:val="24"/>
          <w:szCs w:val="24"/>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 xml:space="preserve">La asamblea general de accionistas tendrá, además de las funciones previstas en el artículo 420 del Código de Comercio, las contenidas en los presentes estatutos y en cualquier otra norma legal vigente.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 asamblea será presidida por el representante legal y en caso de ausencia de éste, por la persona designada por el o los accionistas que asistan.</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21º. Convocatoria a la asamblea general de accionistas.-</w:t>
      </w:r>
      <w:r w:rsidRPr="00F363F5">
        <w:rPr>
          <w:rFonts w:ascii="Arial" w:eastAsia="Times New Roman" w:hAnsi="Arial" w:cs="Arial"/>
          <w:color w:val="000000"/>
          <w:sz w:val="24"/>
          <w:szCs w:val="24"/>
          <w:lang w:val="es-MX"/>
        </w:rPr>
        <w:t xml:space="preserve"> La asamblea general de accionistas podrá ser convocada a cualquier reunión por ella misma o por el representante legal de la sociedad, mediante comunicación escrita dirigida a cada accionista con una antelación mínima de cinco (5) días hábiles.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En la primera convocatoria podrá incluirse igualmente la fecha en que habrá de realizarse una reunión de segunda convocatoria, en caso de no poderse llevar a cabo la primera reunión por falta de quórum.</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Uno o varios accionistas que representen por lo menos el 20% de las acciones suscritas podrán solicitarle al representante legal que convoque a una reunión de la asamblea general de accionistas, cuando lo estimen conveniente.</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22º. Renuncia a la convocatoria.-</w:t>
      </w:r>
      <w:r w:rsidRPr="00F363F5">
        <w:rPr>
          <w:rFonts w:ascii="Arial" w:eastAsia="Times New Roman" w:hAnsi="Arial" w:cs="Arial"/>
          <w:color w:val="000000"/>
          <w:sz w:val="24"/>
          <w:szCs w:val="24"/>
          <w:lang w:val="es-MX"/>
        </w:rPr>
        <w:t xml:space="preserve"> Los accionistas podrán renunciar a su derecho a ser convocados a una reunión determinada de la asamblea, mediante comunicación escrita enviada al representante legal de la sociedad antes, durante o después de la sesión correspondiente. Los accionistas también podrán renunciar a su derecho de inspección por medio del mismo procedimiento indicado.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23º. Derecho de inspección.-</w:t>
      </w:r>
      <w:r w:rsidRPr="00F363F5">
        <w:rPr>
          <w:rFonts w:ascii="Arial" w:eastAsia="Times New Roman" w:hAnsi="Arial" w:cs="Arial"/>
          <w:color w:val="000000"/>
          <w:sz w:val="24"/>
          <w:szCs w:val="24"/>
          <w:lang w:val="es-MX"/>
        </w:rPr>
        <w:t xml:space="preserve">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 xml:space="preserve">Los administradores deberán suministrarles a los accionistas, en forma inmediata, la totalidad de la información solicitada para el ejercicio de su derecho de inspección.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 asamblea podrá reglamentar los términos, condiciones y horarios en que dicho derecho podrá ser ejercido.</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24º. Reuniones no presenciales.- </w:t>
      </w:r>
      <w:r w:rsidRPr="00F363F5">
        <w:rPr>
          <w:rFonts w:ascii="Arial" w:eastAsia="Times New Roman" w:hAnsi="Arial" w:cs="Arial"/>
          <w:color w:val="000000"/>
          <w:sz w:val="24"/>
          <w:szCs w:val="24"/>
          <w:lang w:val="es-MX"/>
        </w:rPr>
        <w:t>Se podrán realizar reuniones por comunicación simultánea o sucesiva y por consentimiento escrito, en los términos previstos en la ley. En ningún caso se requerirá de delegado de la Superintendencia de Sociedades para este efecto.</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25º. Régimen de quórum y mayorías decisorias: </w:t>
      </w:r>
      <w:r w:rsidRPr="00F363F5">
        <w:rPr>
          <w:rFonts w:ascii="Arial" w:eastAsia="Times New Roman" w:hAnsi="Arial" w:cs="Arial"/>
          <w:color w:val="000000"/>
          <w:sz w:val="24"/>
          <w:szCs w:val="24"/>
          <w:lang w:val="es-MX"/>
        </w:rPr>
        <w:t>La asamblea deliberará con un número singular o plural de accionistas que representen cuando menos la mitad más uno de las acciones suscritas con derecho a voto. Las decisiones se adoptarán con los votos favorables de uno o varios accionistas que representen cuando menos la mitad más uno de las acciones con derecho a voto presentes en la respectiva reunión.</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lastRenderedPageBreak/>
        <w:t>Cualquier reforma de los estatutos sociales requerirá el voto favorable del 100% de las acciones suscritas, incluidas las siguientes modificaciones estatutarias: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numPr>
          <w:ilvl w:val="0"/>
          <w:numId w:val="5"/>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color w:val="000000"/>
          <w:sz w:val="24"/>
          <w:szCs w:val="24"/>
          <w:lang w:val="es-MX"/>
        </w:rPr>
        <w:t>La modificación de lo previsto en el artículo 16 de los estatutos sociales, respecto de las restricciones en la enajenación de acciones.</w:t>
      </w:r>
    </w:p>
    <w:p w:rsidR="00062646" w:rsidRPr="00F363F5" w:rsidRDefault="00062646" w:rsidP="00EB08D7">
      <w:pPr>
        <w:numPr>
          <w:ilvl w:val="0"/>
          <w:numId w:val="5"/>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color w:val="000000"/>
          <w:sz w:val="24"/>
          <w:szCs w:val="24"/>
          <w:lang w:val="es-MX"/>
        </w:rPr>
        <w:t xml:space="preserve">La realización de procesos de transformación, fusión o escisión. </w:t>
      </w:r>
    </w:p>
    <w:p w:rsidR="00062646" w:rsidRPr="00F363F5" w:rsidRDefault="00062646" w:rsidP="00EB08D7">
      <w:pPr>
        <w:numPr>
          <w:ilvl w:val="0"/>
          <w:numId w:val="5"/>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color w:val="000000"/>
          <w:sz w:val="24"/>
          <w:szCs w:val="24"/>
          <w:lang w:val="es-MX"/>
        </w:rPr>
        <w:t>La inserción en los estatutos sociales de causales de exclusión de los accionistas o la modificación de lo previsto en ellos sobre el particular;</w:t>
      </w:r>
    </w:p>
    <w:p w:rsidR="00062646" w:rsidRPr="00F363F5" w:rsidRDefault="00062646" w:rsidP="00EB08D7">
      <w:pPr>
        <w:numPr>
          <w:ilvl w:val="0"/>
          <w:numId w:val="5"/>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color w:val="000000"/>
          <w:sz w:val="24"/>
          <w:szCs w:val="24"/>
          <w:lang w:val="es-MX"/>
        </w:rPr>
        <w:t>La modificación de la cláusula compromisoria;</w:t>
      </w:r>
    </w:p>
    <w:p w:rsidR="00062646" w:rsidRPr="00F363F5" w:rsidRDefault="00062646" w:rsidP="00EB08D7">
      <w:pPr>
        <w:numPr>
          <w:ilvl w:val="0"/>
          <w:numId w:val="5"/>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color w:val="000000"/>
          <w:sz w:val="24"/>
          <w:szCs w:val="24"/>
          <w:lang w:val="es-MX"/>
        </w:rPr>
        <w:t>La inclusión o exclusión de la posibilidad de emitir acciones con voto múltiple; y</w:t>
      </w:r>
    </w:p>
    <w:p w:rsidR="00062646" w:rsidRPr="00F363F5" w:rsidRDefault="00062646" w:rsidP="00EB08D7">
      <w:pPr>
        <w:numPr>
          <w:ilvl w:val="0"/>
          <w:numId w:val="5"/>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color w:val="000000"/>
          <w:sz w:val="24"/>
          <w:szCs w:val="24"/>
          <w:lang w:val="es-MX"/>
        </w:rPr>
        <w:t>La inclusión o exclusión de nuevas restricciones a la negociación de acciones.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Parágrafo</w:t>
      </w:r>
      <w:r w:rsidRPr="00F363F5">
        <w:rPr>
          <w:rFonts w:ascii="Arial" w:eastAsia="Times New Roman" w:hAnsi="Arial" w:cs="Arial"/>
          <w:color w:val="000000"/>
          <w:sz w:val="24"/>
          <w:szCs w:val="24"/>
          <w:lang w:val="es-MX"/>
        </w:rPr>
        <w:t xml:space="preserve">.- Así mismo, requerirá determinación unánime del 100% de las acciones suscritas, la determinación relativa a la cesión global de activos en los términos del artículo 32 de la Ley 1258 de 2008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26º. Fraccionamiento del voto: </w:t>
      </w:r>
      <w:r w:rsidRPr="00F363F5">
        <w:rPr>
          <w:rFonts w:ascii="Arial" w:eastAsia="Times New Roman" w:hAnsi="Arial" w:cs="Arial"/>
          <w:color w:val="000000"/>
          <w:sz w:val="24"/>
          <w:szCs w:val="24"/>
          <w:lang w:val="es-MX"/>
        </w:rPr>
        <w:t>Cuando se trate de la elección de comités u otros cuerpos colegiados, los accionistas podrán fraccionar su voto. En caso de crearse junta directiva, la totalidad de sus miembros serán designados por mayoría simple de los votos emitidos en la correspondiente elección. Para el efecto, quienes tengan intención de postularse confeccionarán planchas completas que contengan el número total de miembros de la junta directiva. Aquella plancha que obtenga el mayor número de votos será elegida en su totalidad.</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27º. Actas.-</w:t>
      </w:r>
      <w:r w:rsidRPr="00F363F5">
        <w:rPr>
          <w:rFonts w:ascii="Arial" w:eastAsia="Times New Roman" w:hAnsi="Arial" w:cs="Arial"/>
          <w:color w:val="000000"/>
          <w:sz w:val="24"/>
          <w:szCs w:val="24"/>
          <w:lang w:val="es-MX"/>
        </w:rPr>
        <w:t xml:space="preserve">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En las actas deberá incluirse información acerca de la fecha, hora y lugar de la reunión, el orden del día, las personas designadas como presidente y secretario de la asamblea, 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lastRenderedPageBreak/>
        <w:t>Las actas deberán ser firmadas por el presidente y el secretario de la asamblea.  La copia de estas actas, autorizada por el secretario o por algún representante de la sociedad, será prueba suficiente de los hechos que consten en ellas, mientras no se demuestre la falsedad de la copia o de las actas.</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28º. Representación Legal.- </w:t>
      </w:r>
      <w:r w:rsidRPr="00F363F5">
        <w:rPr>
          <w:rFonts w:ascii="Arial" w:eastAsia="Times New Roman" w:hAnsi="Arial" w:cs="Arial"/>
          <w:color w:val="000000"/>
          <w:sz w:val="24"/>
          <w:szCs w:val="24"/>
          <w:lang w:val="es-MX"/>
        </w:rPr>
        <w:t>La representación legal de la sociedad por acciones simplificada estará a cargo de una persona natural o j</w:t>
      </w:r>
      <w:r w:rsidR="00DA5CA9" w:rsidRPr="00F363F5">
        <w:rPr>
          <w:rFonts w:ascii="Arial" w:eastAsia="Times New Roman" w:hAnsi="Arial" w:cs="Arial"/>
          <w:color w:val="000000"/>
          <w:sz w:val="24"/>
          <w:szCs w:val="24"/>
          <w:lang w:val="es-MX"/>
        </w:rPr>
        <w:t xml:space="preserve">urídica, accionista o no, quien </w:t>
      </w:r>
      <w:r w:rsidRPr="00F363F5">
        <w:rPr>
          <w:rFonts w:ascii="Arial" w:eastAsia="Times New Roman" w:hAnsi="Arial" w:cs="Arial"/>
          <w:color w:val="000000"/>
          <w:sz w:val="24"/>
          <w:szCs w:val="24"/>
          <w:lang w:val="es-MX"/>
        </w:rPr>
        <w:t>tendrá suplente</w:t>
      </w:r>
      <w:r w:rsidR="0085708B">
        <w:rPr>
          <w:rFonts w:ascii="Arial" w:eastAsia="Times New Roman" w:hAnsi="Arial" w:cs="Arial"/>
          <w:color w:val="000000"/>
          <w:sz w:val="24"/>
          <w:szCs w:val="24"/>
          <w:lang w:val="es-MX"/>
        </w:rPr>
        <w:t xml:space="preserve">, </w:t>
      </w:r>
      <w:r w:rsidRPr="00F363F5">
        <w:rPr>
          <w:rFonts w:ascii="Arial" w:eastAsia="Times New Roman" w:hAnsi="Arial" w:cs="Arial"/>
          <w:color w:val="000000"/>
          <w:sz w:val="24"/>
          <w:szCs w:val="24"/>
          <w:lang w:val="es-MX"/>
        </w:rPr>
        <w:t>designado</w:t>
      </w:r>
      <w:r w:rsidR="0085708B">
        <w:rPr>
          <w:rFonts w:ascii="Arial" w:eastAsia="Times New Roman" w:hAnsi="Arial" w:cs="Arial"/>
          <w:color w:val="000000"/>
          <w:sz w:val="24"/>
          <w:szCs w:val="24"/>
          <w:lang w:val="es-MX"/>
        </w:rPr>
        <w:t>s</w:t>
      </w:r>
      <w:r w:rsidRPr="00F363F5">
        <w:rPr>
          <w:rFonts w:ascii="Arial" w:eastAsia="Times New Roman" w:hAnsi="Arial" w:cs="Arial"/>
          <w:color w:val="000000"/>
          <w:sz w:val="24"/>
          <w:szCs w:val="24"/>
          <w:lang w:val="es-MX"/>
        </w:rPr>
        <w:t xml:space="preserve"> para un término de un año por la asamblea general de accionistas. </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 cesación de las funciones del representante legal, por cualquier causa, no da lugar a ninguna indemnización de cualquier naturaleza, diferente de aquellas que le correspondieren conforme a la ley laboral, si fuere el caso.</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La revocación por parte de la asamblea general de accionistas no tendrá que estar motivada y podrá realizarse en cualquier tiempo.</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 xml:space="preserve">En aquellos casos en que el representante legal sea una persona jurídica, las funciones quedarán a cargo del representante legal de ésta. </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Toda remuneración a que tuviere derecho el representante legal de la sociedad, deberá ser aprobada por la asamblea general de accionistas.</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29º. Facultades del representante legal.-</w:t>
      </w:r>
      <w:r w:rsidRPr="00F363F5">
        <w:rPr>
          <w:rFonts w:ascii="Arial" w:eastAsia="Times New Roman" w:hAnsi="Arial" w:cs="Arial"/>
          <w:color w:val="000000"/>
          <w:sz w:val="24"/>
          <w:szCs w:val="24"/>
          <w:lang w:val="es-MX"/>
        </w:rPr>
        <w:t xml:space="preserve"> La sociedad será </w:t>
      </w:r>
      <w:proofErr w:type="spellStart"/>
      <w:r w:rsidRPr="00F363F5">
        <w:rPr>
          <w:rFonts w:ascii="Arial" w:eastAsia="Times New Roman" w:hAnsi="Arial" w:cs="Arial"/>
          <w:color w:val="000000"/>
          <w:sz w:val="24"/>
          <w:szCs w:val="24"/>
          <w:lang w:val="es-MX"/>
        </w:rPr>
        <w:t>gerenciada</w:t>
      </w:r>
      <w:proofErr w:type="spellEnd"/>
      <w:r w:rsidRPr="00F363F5">
        <w:rPr>
          <w:rFonts w:ascii="Arial" w:eastAsia="Times New Roman" w:hAnsi="Arial" w:cs="Arial"/>
          <w:color w:val="000000"/>
          <w:sz w:val="24"/>
          <w:szCs w:val="24"/>
          <w:lang w:val="es-MX"/>
        </w:rPr>
        <w:t>,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 xml:space="preserve">El representante legal se entenderá investido de los más amplios poderes para actuar en todas las circunstancias en nombre de la sociedad, con excepción de aquellas facultades que, de acuerdo con los estatutos, se hubieren reservado los </w:t>
      </w:r>
      <w:r w:rsidRPr="00F363F5">
        <w:rPr>
          <w:rFonts w:ascii="Arial" w:eastAsia="Times New Roman" w:hAnsi="Arial" w:cs="Arial"/>
          <w:color w:val="000000"/>
          <w:sz w:val="24"/>
          <w:szCs w:val="24"/>
          <w:lang w:val="es-MX"/>
        </w:rPr>
        <w:lastRenderedPageBreak/>
        <w:t>accionistas. En las relaciones frente a terceros, la sociedad quedará obligada por los actos y contratos celebrados por el representante legal.</w:t>
      </w:r>
    </w:p>
    <w:p w:rsidR="00062646" w:rsidRPr="00F363F5" w:rsidRDefault="00062646" w:rsidP="00EB08D7">
      <w:pPr>
        <w:spacing w:after="0" w:line="240" w:lineRule="auto"/>
        <w:jc w:val="both"/>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Capítulo IV</w:t>
      </w: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Disposiciones Varias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30º. Enajenación global de activos</w:t>
      </w:r>
      <w:r w:rsidRPr="00F363F5">
        <w:rPr>
          <w:rFonts w:ascii="Arial" w:eastAsia="Times New Roman" w:hAnsi="Arial" w:cs="Arial"/>
          <w:color w:val="000000"/>
          <w:sz w:val="24"/>
          <w:szCs w:val="24"/>
          <w:lang w:val="es-MX"/>
        </w:rPr>
        <w:t>.-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31º. Ejercicio social.- </w:t>
      </w:r>
      <w:r w:rsidRPr="00F363F5">
        <w:rPr>
          <w:rFonts w:ascii="Arial" w:eastAsia="Times New Roman" w:hAnsi="Arial" w:cs="Arial"/>
          <w:color w:val="000000"/>
          <w:sz w:val="24"/>
          <w:szCs w:val="24"/>
          <w:lang w:val="es-MX"/>
        </w:rPr>
        <w:t>Cada ejercicio social tiene una duración de un año, que comienza el 1º de enero y termina el 31 de diciembre. En todo caso, el primer ejercicio social se contará a partir de la fecha en la cual se produzca el registro mercantil de la escritura de constitución de la sociedad.</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32º. Cuentas anuales.- </w:t>
      </w:r>
      <w:r w:rsidRPr="00F363F5">
        <w:rPr>
          <w:rFonts w:ascii="Arial" w:eastAsia="Times New Roman" w:hAnsi="Arial" w:cs="Arial"/>
          <w:color w:val="000000"/>
          <w:sz w:val="24"/>
          <w:szCs w:val="24"/>
          <w:lang w:val="es-MX"/>
        </w:rPr>
        <w:t xml:space="preserve">Luego del corte de cuentas del fin de año calendario, el representante legal de la sociedad someterá a consideración de la asamblea general de accionistas los estados financieros de fin de ejercicio, debidamente dictaminados por un contador independiente, en los términos del artículo 28 de la Ley 1258 de 2008. En caso de proveerse el cargo de revisor fiscal, el dictamen será realizado por quien ocupe el cargo.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33º. Reserva Legal.- </w:t>
      </w:r>
      <w:r w:rsidRPr="00F363F5">
        <w:rPr>
          <w:rFonts w:ascii="Arial" w:eastAsia="Times New Roman" w:hAnsi="Arial" w:cs="Arial"/>
          <w:color w:val="000000"/>
          <w:sz w:val="24"/>
          <w:szCs w:val="24"/>
          <w:lang w:val="es-MX"/>
        </w:rPr>
        <w:t>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lastRenderedPageBreak/>
        <w:t xml:space="preserve">Artículo 34º. Utilidades.- </w:t>
      </w:r>
      <w:r w:rsidRPr="00F363F5">
        <w:rPr>
          <w:rFonts w:ascii="Arial" w:eastAsia="Times New Roman" w:hAnsi="Arial" w:cs="Arial"/>
          <w:color w:val="000000"/>
          <w:sz w:val="24"/>
          <w:szCs w:val="24"/>
          <w:lang w:val="es-MX"/>
        </w:rPr>
        <w:t xml:space="preserve">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35º.</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bCs/>
          <w:color w:val="000000"/>
          <w:sz w:val="24"/>
          <w:szCs w:val="24"/>
          <w:lang w:val="es-MX"/>
        </w:rPr>
        <w:t>Resolución de conflictos</w:t>
      </w:r>
      <w:r w:rsidRPr="00F363F5">
        <w:rPr>
          <w:rFonts w:ascii="Arial" w:eastAsia="Times New Roman" w:hAnsi="Arial" w:cs="Arial"/>
          <w:color w:val="000000"/>
          <w:sz w:val="24"/>
          <w:szCs w:val="24"/>
          <w:lang w:val="es-MX"/>
        </w:rPr>
        <w:t>.-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será sometida a arbitraje, en los términos previstos en la Cláusula 35 de estos estatutos.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36º. Cláusula Compromisoria.-</w:t>
      </w:r>
      <w:r w:rsidRPr="00F363F5">
        <w:rPr>
          <w:rFonts w:ascii="Arial" w:eastAsia="Times New Roman" w:hAnsi="Arial" w:cs="Arial"/>
          <w:color w:val="000000"/>
          <w:sz w:val="24"/>
          <w:szCs w:val="24"/>
          <w:lang w:val="es-MX"/>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Arbitraje y Conciliación Mercantil de (        ). El árbitro designado será abogado inscrito, fallará en derecho y se sujetará a las tarifas previstas por el Centro de Arbitraje y Conciliación Mercantil de (        ). El Tribunal de Arbitramento tendrá como sede el Centro de Arbitraje y Conciliación Mercantil de (        ), se regirá por las leyes colombianas y de acuerdo con el reglamento del aludido Centro de Conciliación y Arbitraje.</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Artículo 37º. Ley aplicable.- </w:t>
      </w:r>
      <w:r w:rsidRPr="00F363F5">
        <w:rPr>
          <w:rFonts w:ascii="Arial" w:eastAsia="Times New Roman" w:hAnsi="Arial" w:cs="Arial"/>
          <w:color w:val="000000"/>
          <w:sz w:val="24"/>
          <w:szCs w:val="24"/>
          <w:lang w:val="es-MX"/>
        </w:rPr>
        <w:t>La interpretación y aplicación de estos estatutos está sujeta a las disposiciones contenidas en la Ley 1258 de 2008 y a las demás normas que resulten aplicables.</w:t>
      </w:r>
    </w:p>
    <w:p w:rsidR="00062646" w:rsidRPr="00F363F5" w:rsidRDefault="00062646" w:rsidP="00EB08D7">
      <w:pPr>
        <w:spacing w:after="240" w:line="240" w:lineRule="auto"/>
        <w:rPr>
          <w:rFonts w:ascii="Arial" w:eastAsia="Times New Roman" w:hAnsi="Arial" w:cs="Arial"/>
          <w:sz w:val="24"/>
          <w:szCs w:val="24"/>
          <w:lang w:val="es-MX"/>
        </w:rPr>
      </w:pP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Capítulo IV</w:t>
      </w: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Disolución y Liquidación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38º. Disolución.-</w:t>
      </w:r>
      <w:r w:rsidRPr="00F363F5">
        <w:rPr>
          <w:rFonts w:ascii="Arial" w:eastAsia="Times New Roman" w:hAnsi="Arial" w:cs="Arial"/>
          <w:color w:val="000000"/>
          <w:sz w:val="24"/>
          <w:szCs w:val="24"/>
          <w:lang w:val="es-MX"/>
        </w:rPr>
        <w:t xml:space="preserve"> La sociedad se disolverá:</w:t>
      </w: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 xml:space="preserve">1° Por vencimiento del término previsto en los estatutos, si lo hubiere, a menos que fuere prorrogado mediante documento inscrito en el Registro mercantil antes de su expiración; </w:t>
      </w: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2º  Por imposibilidad de desarrollar las actividades previstas en su objeto</w:t>
      </w:r>
    </w:p>
    <w:p w:rsidR="00062646" w:rsidRPr="00F363F5" w:rsidRDefault="00062646" w:rsidP="00EB08D7">
      <w:pPr>
        <w:spacing w:line="240" w:lineRule="auto"/>
        <w:jc w:val="both"/>
        <w:rPr>
          <w:rFonts w:ascii="Arial" w:eastAsia="Times New Roman" w:hAnsi="Arial" w:cs="Arial"/>
          <w:sz w:val="24"/>
          <w:szCs w:val="24"/>
          <w:lang w:val="es-MX"/>
        </w:rPr>
      </w:pPr>
      <w:proofErr w:type="gramStart"/>
      <w:r w:rsidRPr="00F363F5">
        <w:rPr>
          <w:rFonts w:ascii="Arial" w:eastAsia="Times New Roman" w:hAnsi="Arial" w:cs="Arial"/>
          <w:color w:val="000000"/>
          <w:sz w:val="24"/>
          <w:szCs w:val="24"/>
          <w:lang w:val="es-MX"/>
        </w:rPr>
        <w:t>social</w:t>
      </w:r>
      <w:proofErr w:type="gramEnd"/>
      <w:r w:rsidRPr="00F363F5">
        <w:rPr>
          <w:rFonts w:ascii="Arial" w:eastAsia="Times New Roman" w:hAnsi="Arial" w:cs="Arial"/>
          <w:color w:val="000000"/>
          <w:sz w:val="24"/>
          <w:szCs w:val="24"/>
          <w:lang w:val="es-MX"/>
        </w:rPr>
        <w:t>;</w:t>
      </w: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3º  Por la iniciación del trámite de liquidación judicial;</w:t>
      </w: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4º  Por voluntad de los accionistas adoptada en la asamblea o por decisión del accionista único;</w:t>
      </w: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lastRenderedPageBreak/>
        <w:t>5° Por orden de autoridad competente, y</w:t>
      </w: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6º Por pérdidas que reduzcan el patrimonio neto de la sociedad por debajo del cincuenta por ciento del capital suscrito.</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Parágrafo primero.-</w:t>
      </w:r>
      <w:r w:rsidRPr="00F363F5">
        <w:rPr>
          <w:rFonts w:ascii="Arial" w:eastAsia="Times New Roman" w:hAnsi="Arial" w:cs="Arial"/>
          <w:color w:val="000000"/>
          <w:sz w:val="24"/>
          <w:szCs w:val="24"/>
          <w:lang w:val="es-MX"/>
        </w:rPr>
        <w:t xml:space="preserve"> En el caso previsto en el ordinal primero anterior, la disolución se producirá de pleno derecho a partir de la fecha de expiración del término de duración, sin necesidad de formalidades especiales. En los demás casos, la disolución ocurrirá a partir de la fecha de registro del documento privado concerniente o de la ejecutoria del acto que contenga la decisión de autoridad competente.</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39º. Enervamiento de las causales de disolución.-</w:t>
      </w:r>
      <w:r w:rsidRPr="00F363F5">
        <w:rPr>
          <w:rFonts w:ascii="Arial" w:eastAsia="Times New Roman" w:hAnsi="Arial" w:cs="Arial"/>
          <w:color w:val="000000"/>
          <w:sz w:val="24"/>
          <w:szCs w:val="24"/>
          <w:lang w:val="es-MX"/>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Artículo 40º. Liquidación.-</w:t>
      </w:r>
      <w:r w:rsidRPr="00F363F5">
        <w:rPr>
          <w:rFonts w:ascii="Arial" w:eastAsia="Times New Roman" w:hAnsi="Arial" w:cs="Arial"/>
          <w:color w:val="000000"/>
          <w:sz w:val="24"/>
          <w:szCs w:val="24"/>
          <w:lang w:val="es-MX"/>
        </w:rPr>
        <w:t xml:space="preserve"> La liquidación del patrimonio se realizará conforme al procedimiento señalado para la liquidación de las sociedades de responsabilidad limitada. Actuará como liquidador el representante legal o la persona que designe la asamblea de accionistas. </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line="240" w:lineRule="auto"/>
        <w:jc w:val="both"/>
        <w:rPr>
          <w:rFonts w:ascii="Arial" w:eastAsia="Times New Roman" w:hAnsi="Arial" w:cs="Arial"/>
          <w:sz w:val="24"/>
          <w:szCs w:val="24"/>
          <w:lang w:val="es-MX"/>
        </w:rPr>
      </w:pPr>
      <w:r w:rsidRPr="00F363F5">
        <w:rPr>
          <w:rFonts w:ascii="Arial" w:eastAsia="Times New Roman" w:hAnsi="Arial" w:cs="Arial"/>
          <w:color w:val="000000"/>
          <w:sz w:val="24"/>
          <w:szCs w:val="24"/>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062646" w:rsidRPr="00F363F5" w:rsidRDefault="00062646" w:rsidP="00EB08D7">
      <w:pPr>
        <w:spacing w:after="240" w:line="240" w:lineRule="auto"/>
        <w:rPr>
          <w:rFonts w:ascii="Arial" w:eastAsia="Times New Roman" w:hAnsi="Arial" w:cs="Arial"/>
          <w:sz w:val="24"/>
          <w:szCs w:val="24"/>
          <w:lang w:val="es-MX"/>
        </w:rPr>
      </w:pPr>
      <w:r w:rsidRPr="00F363F5">
        <w:rPr>
          <w:rFonts w:ascii="Arial" w:eastAsia="Times New Roman" w:hAnsi="Arial" w:cs="Arial"/>
          <w:sz w:val="24"/>
          <w:szCs w:val="24"/>
          <w:lang w:val="es-MX"/>
        </w:rPr>
        <w:br/>
      </w:r>
      <w:r w:rsidRPr="00F363F5">
        <w:rPr>
          <w:rFonts w:ascii="Arial" w:eastAsia="Times New Roman" w:hAnsi="Arial" w:cs="Arial"/>
          <w:sz w:val="24"/>
          <w:szCs w:val="24"/>
          <w:lang w:val="es-MX"/>
        </w:rPr>
        <w:br/>
      </w:r>
    </w:p>
    <w:p w:rsidR="00062646" w:rsidRPr="00F363F5" w:rsidRDefault="00062646" w:rsidP="00EB08D7">
      <w:pPr>
        <w:spacing w:line="240" w:lineRule="auto"/>
        <w:jc w:val="center"/>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Determinaciones relativas a la constitución de la sociedad</w:t>
      </w:r>
    </w:p>
    <w:p w:rsidR="00062646" w:rsidRPr="00F363F5" w:rsidRDefault="00062646" w:rsidP="00EB08D7">
      <w:pPr>
        <w:spacing w:after="0" w:line="240" w:lineRule="auto"/>
        <w:rPr>
          <w:rFonts w:ascii="Arial" w:eastAsia="Times New Roman" w:hAnsi="Arial" w:cs="Arial"/>
          <w:sz w:val="24"/>
          <w:szCs w:val="24"/>
          <w:lang w:val="es-MX"/>
        </w:rPr>
      </w:pPr>
    </w:p>
    <w:p w:rsidR="00062646" w:rsidRDefault="00062646" w:rsidP="00EB08D7">
      <w:pPr>
        <w:numPr>
          <w:ilvl w:val="0"/>
          <w:numId w:val="2"/>
        </w:numPr>
        <w:spacing w:after="0" w:line="240" w:lineRule="auto"/>
        <w:ind w:left="360"/>
        <w:jc w:val="both"/>
        <w:textAlignment w:val="baseline"/>
        <w:rPr>
          <w:rFonts w:ascii="Arial" w:eastAsia="Times New Roman" w:hAnsi="Arial" w:cs="Arial"/>
          <w:color w:val="000000"/>
          <w:sz w:val="24"/>
          <w:szCs w:val="24"/>
          <w:lang w:val="es-MX"/>
        </w:rPr>
      </w:pPr>
      <w:r w:rsidRPr="00F363F5">
        <w:rPr>
          <w:rFonts w:ascii="Arial" w:eastAsia="Times New Roman" w:hAnsi="Arial" w:cs="Arial"/>
          <w:b/>
          <w:bCs/>
          <w:color w:val="000000"/>
          <w:sz w:val="24"/>
          <w:szCs w:val="24"/>
          <w:lang w:val="es-MX"/>
        </w:rPr>
        <w:t>Representación legal.-</w:t>
      </w:r>
      <w:r w:rsidRPr="00F363F5">
        <w:rPr>
          <w:rFonts w:ascii="Arial" w:eastAsia="Times New Roman" w:hAnsi="Arial" w:cs="Arial"/>
          <w:color w:val="000000"/>
          <w:sz w:val="24"/>
          <w:szCs w:val="24"/>
          <w:lang w:val="es-MX"/>
        </w:rPr>
        <w:t xml:space="preserve"> Los accionistas constituyentes de la sociedad han designado en este acto constitutivo, a</w:t>
      </w:r>
      <w:r w:rsidR="0085708B">
        <w:rPr>
          <w:rFonts w:ascii="Arial" w:eastAsia="Times New Roman" w:hAnsi="Arial" w:cs="Arial"/>
          <w:color w:val="000000"/>
          <w:sz w:val="24"/>
          <w:szCs w:val="24"/>
          <w:lang w:val="es-MX"/>
        </w:rPr>
        <w:t xml:space="preserve"> _____________________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i/>
          <w:color w:val="000000"/>
          <w:sz w:val="24"/>
          <w:szCs w:val="24"/>
          <w:lang w:val="es-MX"/>
        </w:rPr>
        <w:t>(</w:t>
      </w:r>
      <w:r w:rsidR="00897F86" w:rsidRPr="00F363F5">
        <w:rPr>
          <w:rFonts w:ascii="Arial" w:eastAsia="Times New Roman" w:hAnsi="Arial" w:cs="Arial"/>
          <w:b/>
          <w:i/>
          <w:color w:val="000000"/>
          <w:sz w:val="24"/>
          <w:szCs w:val="24"/>
          <w:lang w:val="es-MX"/>
        </w:rPr>
        <w:t>Incluir el nombre del representante legal)</w:t>
      </w:r>
      <w:r w:rsidRPr="00F363F5">
        <w:rPr>
          <w:rFonts w:ascii="Arial" w:eastAsia="Times New Roman" w:hAnsi="Arial" w:cs="Arial"/>
          <w:color w:val="000000"/>
          <w:sz w:val="24"/>
          <w:szCs w:val="24"/>
          <w:lang w:val="es-MX"/>
        </w:rPr>
        <w:t xml:space="preserve"> identificado con el documento de identidad No. (____________), como representante legal de</w:t>
      </w:r>
      <w:r w:rsidR="0085708B">
        <w:rPr>
          <w:rFonts w:ascii="Arial" w:eastAsia="Times New Roman" w:hAnsi="Arial" w:cs="Arial"/>
          <w:color w:val="000000"/>
          <w:sz w:val="24"/>
          <w:szCs w:val="24"/>
          <w:lang w:val="es-MX"/>
        </w:rPr>
        <w:t xml:space="preserve"> ________________________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i/>
          <w:color w:val="000000"/>
          <w:sz w:val="24"/>
          <w:szCs w:val="24"/>
          <w:lang w:val="es-MX"/>
        </w:rPr>
        <w:t>(</w:t>
      </w:r>
      <w:r w:rsidR="00897F86" w:rsidRPr="00F363F5">
        <w:rPr>
          <w:rFonts w:ascii="Arial" w:eastAsia="Times New Roman" w:hAnsi="Arial" w:cs="Arial"/>
          <w:b/>
          <w:i/>
          <w:color w:val="000000"/>
          <w:sz w:val="24"/>
          <w:szCs w:val="24"/>
          <w:lang w:val="es-MX"/>
        </w:rPr>
        <w:t>nombre de la sociedad</w:t>
      </w:r>
      <w:r w:rsidRPr="00F363F5">
        <w:rPr>
          <w:rFonts w:ascii="Arial" w:eastAsia="Times New Roman" w:hAnsi="Arial" w:cs="Arial"/>
          <w:b/>
          <w:i/>
          <w:color w:val="000000"/>
          <w:sz w:val="24"/>
          <w:szCs w:val="24"/>
          <w:lang w:val="es-MX"/>
        </w:rPr>
        <w:t>)</w:t>
      </w:r>
      <w:r w:rsidRPr="00F363F5">
        <w:rPr>
          <w:rFonts w:ascii="Arial" w:eastAsia="Times New Roman" w:hAnsi="Arial" w:cs="Arial"/>
          <w:color w:val="000000"/>
          <w:sz w:val="24"/>
          <w:szCs w:val="24"/>
          <w:lang w:val="es-MX"/>
        </w:rPr>
        <w:t xml:space="preserve"> SAS, por el término de 1 año.</w:t>
      </w:r>
    </w:p>
    <w:p w:rsidR="0085708B" w:rsidRPr="00F363F5" w:rsidRDefault="0085708B" w:rsidP="0085708B">
      <w:pPr>
        <w:spacing w:after="0" w:line="240" w:lineRule="auto"/>
        <w:ind w:left="360"/>
        <w:jc w:val="both"/>
        <w:textAlignment w:val="baseline"/>
        <w:rPr>
          <w:rFonts w:ascii="Arial" w:eastAsia="Times New Roman" w:hAnsi="Arial" w:cs="Arial"/>
          <w:color w:val="000000"/>
          <w:sz w:val="24"/>
          <w:szCs w:val="24"/>
          <w:lang w:val="es-MX"/>
        </w:rPr>
      </w:pPr>
      <w:r w:rsidRPr="00F363F5">
        <w:rPr>
          <w:rFonts w:ascii="Arial" w:eastAsia="Times New Roman" w:hAnsi="Arial" w:cs="Arial"/>
          <w:b/>
          <w:bCs/>
          <w:color w:val="000000"/>
          <w:sz w:val="24"/>
          <w:szCs w:val="24"/>
          <w:lang w:val="es-MX"/>
        </w:rPr>
        <w:t>Representación legal</w:t>
      </w:r>
      <w:r>
        <w:rPr>
          <w:rFonts w:ascii="Arial" w:eastAsia="Times New Roman" w:hAnsi="Arial" w:cs="Arial"/>
          <w:b/>
          <w:bCs/>
          <w:color w:val="000000"/>
          <w:sz w:val="24"/>
          <w:szCs w:val="24"/>
          <w:lang w:val="es-MX"/>
        </w:rPr>
        <w:t xml:space="preserve"> suplente</w:t>
      </w:r>
      <w:r w:rsidRPr="00F363F5">
        <w:rPr>
          <w:rFonts w:ascii="Arial" w:eastAsia="Times New Roman" w:hAnsi="Arial" w:cs="Arial"/>
          <w:b/>
          <w:bCs/>
          <w:color w:val="000000"/>
          <w:sz w:val="24"/>
          <w:szCs w:val="24"/>
          <w:lang w:val="es-MX"/>
        </w:rPr>
        <w:t>.-</w:t>
      </w:r>
      <w:r w:rsidRPr="00F363F5">
        <w:rPr>
          <w:rFonts w:ascii="Arial" w:eastAsia="Times New Roman" w:hAnsi="Arial" w:cs="Arial"/>
          <w:color w:val="000000"/>
          <w:sz w:val="24"/>
          <w:szCs w:val="24"/>
          <w:lang w:val="es-MX"/>
        </w:rPr>
        <w:t xml:space="preserve"> Los accionistas constituyentes de la sociedad han designado en este acto constitutivo, a</w:t>
      </w:r>
      <w:r>
        <w:rPr>
          <w:rFonts w:ascii="Arial" w:eastAsia="Times New Roman" w:hAnsi="Arial" w:cs="Arial"/>
          <w:color w:val="000000"/>
          <w:sz w:val="24"/>
          <w:szCs w:val="24"/>
          <w:lang w:val="es-MX"/>
        </w:rPr>
        <w:t xml:space="preserve"> _____________________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i/>
          <w:color w:val="000000"/>
          <w:sz w:val="24"/>
          <w:szCs w:val="24"/>
          <w:lang w:val="es-MX"/>
        </w:rPr>
        <w:lastRenderedPageBreak/>
        <w:t>(Incluir el nombre del representante legal</w:t>
      </w:r>
      <w:r>
        <w:rPr>
          <w:rFonts w:ascii="Arial" w:eastAsia="Times New Roman" w:hAnsi="Arial" w:cs="Arial"/>
          <w:b/>
          <w:i/>
          <w:color w:val="000000"/>
          <w:sz w:val="24"/>
          <w:szCs w:val="24"/>
          <w:lang w:val="es-MX"/>
        </w:rPr>
        <w:t xml:space="preserve"> suplente</w:t>
      </w:r>
      <w:r w:rsidRPr="00F363F5">
        <w:rPr>
          <w:rFonts w:ascii="Arial" w:eastAsia="Times New Roman" w:hAnsi="Arial" w:cs="Arial"/>
          <w:b/>
          <w:i/>
          <w:color w:val="000000"/>
          <w:sz w:val="24"/>
          <w:szCs w:val="24"/>
          <w:lang w:val="es-MX"/>
        </w:rPr>
        <w:t>)</w:t>
      </w:r>
      <w:r w:rsidRPr="00F363F5">
        <w:rPr>
          <w:rFonts w:ascii="Arial" w:eastAsia="Times New Roman" w:hAnsi="Arial" w:cs="Arial"/>
          <w:color w:val="000000"/>
          <w:sz w:val="24"/>
          <w:szCs w:val="24"/>
          <w:lang w:val="es-MX"/>
        </w:rPr>
        <w:t xml:space="preserve"> identificado con el documento de identidad No. (____________), como representante legal </w:t>
      </w:r>
      <w:r>
        <w:rPr>
          <w:rFonts w:ascii="Arial" w:eastAsia="Times New Roman" w:hAnsi="Arial" w:cs="Arial"/>
          <w:color w:val="000000"/>
          <w:sz w:val="24"/>
          <w:szCs w:val="24"/>
          <w:lang w:val="es-MX"/>
        </w:rPr>
        <w:t xml:space="preserve">suplente </w:t>
      </w:r>
      <w:r w:rsidRPr="00F363F5">
        <w:rPr>
          <w:rFonts w:ascii="Arial" w:eastAsia="Times New Roman" w:hAnsi="Arial" w:cs="Arial"/>
          <w:color w:val="000000"/>
          <w:sz w:val="24"/>
          <w:szCs w:val="24"/>
          <w:lang w:val="es-MX"/>
        </w:rPr>
        <w:t>de</w:t>
      </w:r>
      <w:r>
        <w:rPr>
          <w:rFonts w:ascii="Arial" w:eastAsia="Times New Roman" w:hAnsi="Arial" w:cs="Arial"/>
          <w:color w:val="000000"/>
          <w:sz w:val="24"/>
          <w:szCs w:val="24"/>
          <w:lang w:val="es-MX"/>
        </w:rPr>
        <w:t xml:space="preserve"> ________________________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i/>
          <w:color w:val="000000"/>
          <w:sz w:val="24"/>
          <w:szCs w:val="24"/>
          <w:lang w:val="es-MX"/>
        </w:rPr>
        <w:t>(nombre de la sociedad)</w:t>
      </w:r>
      <w:r w:rsidRPr="00F363F5">
        <w:rPr>
          <w:rFonts w:ascii="Arial" w:eastAsia="Times New Roman" w:hAnsi="Arial" w:cs="Arial"/>
          <w:color w:val="000000"/>
          <w:sz w:val="24"/>
          <w:szCs w:val="24"/>
          <w:lang w:val="es-MX"/>
        </w:rPr>
        <w:t xml:space="preserve"> SAS, por el término de 1 año.</w:t>
      </w:r>
    </w:p>
    <w:p w:rsidR="0085708B" w:rsidRPr="00F363F5" w:rsidRDefault="0085708B" w:rsidP="0085708B">
      <w:pPr>
        <w:spacing w:after="0" w:line="240" w:lineRule="auto"/>
        <w:ind w:left="360"/>
        <w:jc w:val="both"/>
        <w:textAlignment w:val="baseline"/>
        <w:rPr>
          <w:rFonts w:ascii="Arial" w:eastAsia="Times New Roman" w:hAnsi="Arial" w:cs="Arial"/>
          <w:color w:val="000000"/>
          <w:sz w:val="24"/>
          <w:szCs w:val="24"/>
          <w:lang w:val="es-MX"/>
        </w:rPr>
      </w:pP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85708B" w:rsidP="00A33B5B">
      <w:pPr>
        <w:spacing w:line="240" w:lineRule="auto"/>
        <w:jc w:val="both"/>
        <w:rPr>
          <w:rFonts w:ascii="Arial" w:eastAsia="Times New Roman" w:hAnsi="Arial" w:cs="Arial"/>
          <w:sz w:val="24"/>
          <w:szCs w:val="24"/>
          <w:lang w:val="es-MX"/>
        </w:rPr>
      </w:pPr>
      <w:r w:rsidRPr="0085708B">
        <w:rPr>
          <w:rFonts w:ascii="Arial" w:eastAsia="Times New Roman" w:hAnsi="Arial" w:cs="Arial"/>
          <w:color w:val="000000"/>
          <w:sz w:val="24"/>
          <w:szCs w:val="24"/>
          <w:lang w:val="es-MX"/>
        </w:rPr>
        <w:t>Tanto el representante legal, como su suplente,</w:t>
      </w:r>
      <w:r>
        <w:rPr>
          <w:rFonts w:ascii="Arial" w:eastAsia="Times New Roman" w:hAnsi="Arial" w:cs="Arial"/>
          <w:b/>
          <w:i/>
          <w:color w:val="000000"/>
          <w:sz w:val="24"/>
          <w:szCs w:val="24"/>
          <w:lang w:val="es-MX"/>
        </w:rPr>
        <w:t xml:space="preserve"> </w:t>
      </w:r>
      <w:r w:rsidR="00062646" w:rsidRPr="00F363F5">
        <w:rPr>
          <w:rFonts w:ascii="Arial" w:eastAsia="Times New Roman" w:hAnsi="Arial" w:cs="Arial"/>
          <w:color w:val="000000"/>
          <w:sz w:val="24"/>
          <w:szCs w:val="24"/>
          <w:lang w:val="es-MX"/>
        </w:rPr>
        <w:t>participa</w:t>
      </w:r>
      <w:r>
        <w:rPr>
          <w:rFonts w:ascii="Arial" w:eastAsia="Times New Roman" w:hAnsi="Arial" w:cs="Arial"/>
          <w:color w:val="000000"/>
          <w:sz w:val="24"/>
          <w:szCs w:val="24"/>
          <w:lang w:val="es-MX"/>
        </w:rPr>
        <w:t>n</w:t>
      </w:r>
      <w:r w:rsidR="00062646" w:rsidRPr="00F363F5">
        <w:rPr>
          <w:rFonts w:ascii="Arial" w:eastAsia="Times New Roman" w:hAnsi="Arial" w:cs="Arial"/>
          <w:color w:val="000000"/>
          <w:sz w:val="24"/>
          <w:szCs w:val="24"/>
          <w:lang w:val="es-MX"/>
        </w:rPr>
        <w:t xml:space="preserve"> en el presente acto constitutivo a fin de dejar constancia acerca de su aceptación del cargo para el cual ha sido designado, así como para manifestar que no existen incompatibilidades ni restricciones que pudieran afectar su designación como representante legal de</w:t>
      </w:r>
      <w:r>
        <w:rPr>
          <w:rFonts w:ascii="Arial" w:eastAsia="Times New Roman" w:hAnsi="Arial" w:cs="Arial"/>
          <w:color w:val="000000"/>
          <w:sz w:val="24"/>
          <w:szCs w:val="24"/>
          <w:lang w:val="es-MX"/>
        </w:rPr>
        <w:t>_________________</w:t>
      </w:r>
      <w:r w:rsidR="00062646" w:rsidRPr="00F363F5">
        <w:rPr>
          <w:rFonts w:ascii="Arial" w:eastAsia="Times New Roman" w:hAnsi="Arial" w:cs="Arial"/>
          <w:color w:val="000000"/>
          <w:sz w:val="24"/>
          <w:szCs w:val="24"/>
          <w:lang w:val="es-MX"/>
        </w:rPr>
        <w:t xml:space="preserve"> </w:t>
      </w:r>
      <w:r>
        <w:rPr>
          <w:rFonts w:ascii="Arial" w:eastAsia="Times New Roman" w:hAnsi="Arial" w:cs="Arial"/>
          <w:b/>
          <w:i/>
          <w:color w:val="000000"/>
          <w:sz w:val="24"/>
          <w:szCs w:val="24"/>
          <w:lang w:val="es-MX"/>
        </w:rPr>
        <w:t>(</w:t>
      </w:r>
      <w:r w:rsidR="00897F86" w:rsidRPr="00F363F5">
        <w:rPr>
          <w:rFonts w:ascii="Arial" w:eastAsia="Times New Roman" w:hAnsi="Arial" w:cs="Arial"/>
          <w:b/>
          <w:i/>
          <w:color w:val="000000"/>
          <w:sz w:val="24"/>
          <w:szCs w:val="24"/>
          <w:lang w:val="es-MX"/>
        </w:rPr>
        <w:t>nombre de la sociedad)</w:t>
      </w:r>
      <w:r w:rsidR="00062646" w:rsidRPr="00F363F5">
        <w:rPr>
          <w:rFonts w:ascii="Arial" w:eastAsia="Times New Roman" w:hAnsi="Arial" w:cs="Arial"/>
          <w:color w:val="000000"/>
          <w:sz w:val="24"/>
          <w:szCs w:val="24"/>
          <w:lang w:val="es-MX"/>
        </w:rPr>
        <w:t>SAS.</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numPr>
          <w:ilvl w:val="0"/>
          <w:numId w:val="3"/>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b/>
          <w:bCs/>
          <w:color w:val="000000"/>
          <w:sz w:val="24"/>
          <w:szCs w:val="24"/>
          <w:lang w:val="es-MX"/>
        </w:rPr>
        <w:t>Actos realizados por cuenta de la sociedad en formación.-</w:t>
      </w:r>
      <w:r w:rsidRPr="00F363F5">
        <w:rPr>
          <w:rFonts w:ascii="Arial" w:eastAsia="Times New Roman" w:hAnsi="Arial" w:cs="Arial"/>
          <w:color w:val="000000"/>
          <w:sz w:val="24"/>
          <w:szCs w:val="24"/>
          <w:lang w:val="es-MX"/>
        </w:rPr>
        <w:t xml:space="preserve"> A partir de la inscripción del presente documento en el Registro Mercantil, </w:t>
      </w:r>
      <w:r w:rsidR="0085708B">
        <w:rPr>
          <w:rFonts w:ascii="Arial" w:eastAsia="Times New Roman" w:hAnsi="Arial" w:cs="Arial"/>
          <w:color w:val="000000"/>
          <w:sz w:val="24"/>
          <w:szCs w:val="24"/>
          <w:lang w:val="es-MX"/>
        </w:rPr>
        <w:t>______________________</w:t>
      </w:r>
      <w:r w:rsidR="00897F86" w:rsidRPr="00F363F5">
        <w:rPr>
          <w:rFonts w:ascii="Arial" w:eastAsia="Times New Roman" w:hAnsi="Arial" w:cs="Arial"/>
          <w:b/>
          <w:i/>
          <w:color w:val="000000"/>
          <w:sz w:val="24"/>
          <w:szCs w:val="24"/>
          <w:lang w:val="es-MX"/>
        </w:rPr>
        <w:t>(nombre de la sociedad)</w:t>
      </w:r>
      <w:r w:rsidRPr="00F363F5">
        <w:rPr>
          <w:rFonts w:ascii="Arial" w:eastAsia="Times New Roman" w:hAnsi="Arial" w:cs="Arial"/>
          <w:color w:val="000000"/>
          <w:sz w:val="24"/>
          <w:szCs w:val="24"/>
          <w:lang w:val="es-MX"/>
        </w:rPr>
        <w:t xml:space="preserve"> SAS asume la totalidad de los derechos y obligaciones derivados de los siguientes actos y negocios jurídicos, realizados por cuenta de la sociedad durante su proceso de formación:</w:t>
      </w: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spacing w:after="0" w:line="240" w:lineRule="auto"/>
        <w:rPr>
          <w:rFonts w:ascii="Arial" w:eastAsia="Times New Roman" w:hAnsi="Arial" w:cs="Arial"/>
          <w:sz w:val="24"/>
          <w:szCs w:val="24"/>
          <w:lang w:val="es-MX"/>
        </w:rPr>
      </w:pPr>
    </w:p>
    <w:p w:rsidR="00062646" w:rsidRPr="00F363F5" w:rsidRDefault="00062646" w:rsidP="00EB08D7">
      <w:pPr>
        <w:numPr>
          <w:ilvl w:val="0"/>
          <w:numId w:val="4"/>
        </w:numPr>
        <w:spacing w:after="0" w:line="240" w:lineRule="auto"/>
        <w:jc w:val="both"/>
        <w:textAlignment w:val="baseline"/>
        <w:rPr>
          <w:rFonts w:ascii="Arial" w:eastAsia="Times New Roman" w:hAnsi="Arial" w:cs="Arial"/>
          <w:color w:val="000000"/>
          <w:sz w:val="24"/>
          <w:szCs w:val="24"/>
          <w:lang w:val="es-MX"/>
        </w:rPr>
      </w:pPr>
      <w:r w:rsidRPr="00F363F5">
        <w:rPr>
          <w:rFonts w:ascii="Arial" w:eastAsia="Times New Roman" w:hAnsi="Arial" w:cs="Arial"/>
          <w:b/>
          <w:bCs/>
          <w:color w:val="000000"/>
          <w:sz w:val="24"/>
          <w:szCs w:val="24"/>
          <w:lang w:val="es-MX"/>
        </w:rPr>
        <w:t>Personificación jurídica de la sociedad</w:t>
      </w:r>
      <w:r w:rsidRPr="00F363F5">
        <w:rPr>
          <w:rFonts w:ascii="Arial" w:eastAsia="Times New Roman" w:hAnsi="Arial" w:cs="Arial"/>
          <w:color w:val="000000"/>
          <w:sz w:val="24"/>
          <w:szCs w:val="24"/>
          <w:lang w:val="es-MX"/>
        </w:rPr>
        <w:t xml:space="preserve">.- Luego de la inscripción del presente documento en el Registro Mercantil, </w:t>
      </w:r>
      <w:r w:rsidR="0085708B">
        <w:rPr>
          <w:rFonts w:ascii="Arial" w:eastAsia="Times New Roman" w:hAnsi="Arial" w:cs="Arial"/>
          <w:color w:val="000000"/>
          <w:sz w:val="24"/>
          <w:szCs w:val="24"/>
          <w:lang w:val="es-MX"/>
        </w:rPr>
        <w:t>____________________</w:t>
      </w:r>
      <w:r w:rsidR="00A643B9">
        <w:rPr>
          <w:rFonts w:ascii="Arial" w:eastAsia="Times New Roman" w:hAnsi="Arial" w:cs="Arial"/>
          <w:color w:val="000000"/>
          <w:sz w:val="24"/>
          <w:szCs w:val="24"/>
          <w:lang w:val="es-MX"/>
        </w:rPr>
        <w:t xml:space="preserve"> </w:t>
      </w:r>
      <w:r w:rsidR="0085708B">
        <w:rPr>
          <w:rFonts w:ascii="Arial" w:eastAsia="Times New Roman" w:hAnsi="Arial" w:cs="Arial"/>
          <w:b/>
          <w:i/>
          <w:color w:val="000000"/>
          <w:sz w:val="24"/>
          <w:szCs w:val="24"/>
          <w:lang w:val="es-MX"/>
        </w:rPr>
        <w:t>(</w:t>
      </w:r>
      <w:r w:rsidR="00897F86" w:rsidRPr="00F363F5">
        <w:rPr>
          <w:rFonts w:ascii="Arial" w:eastAsia="Times New Roman" w:hAnsi="Arial" w:cs="Arial"/>
          <w:b/>
          <w:i/>
          <w:color w:val="000000"/>
          <w:sz w:val="24"/>
          <w:szCs w:val="24"/>
          <w:lang w:val="es-MX"/>
        </w:rPr>
        <w:t>nombre de la sociedad)</w:t>
      </w:r>
      <w:r w:rsidR="006C462F">
        <w:rPr>
          <w:rFonts w:ascii="Arial" w:eastAsia="Times New Roman" w:hAnsi="Arial" w:cs="Arial"/>
          <w:b/>
          <w:i/>
          <w:color w:val="000000"/>
          <w:sz w:val="24"/>
          <w:szCs w:val="24"/>
          <w:lang w:val="es-MX"/>
        </w:rPr>
        <w:t xml:space="preserve"> </w:t>
      </w:r>
      <w:r w:rsidRPr="00F363F5">
        <w:rPr>
          <w:rFonts w:ascii="Arial" w:eastAsia="Times New Roman" w:hAnsi="Arial" w:cs="Arial"/>
          <w:color w:val="000000"/>
          <w:sz w:val="24"/>
          <w:szCs w:val="24"/>
          <w:lang w:val="es-MX"/>
        </w:rPr>
        <w:t xml:space="preserve">SAS formará una persona jurídica distinta de sus accionistas, conforme se dispone en el artículo 2º de la Ley 1258 de 2008. </w:t>
      </w:r>
    </w:p>
    <w:p w:rsidR="00062646" w:rsidRPr="00F363F5" w:rsidRDefault="00062646" w:rsidP="00EB08D7">
      <w:pPr>
        <w:spacing w:line="240" w:lineRule="auto"/>
        <w:jc w:val="center"/>
        <w:rPr>
          <w:rFonts w:ascii="Arial" w:hAnsi="Arial" w:cs="Arial"/>
          <w:b/>
          <w:sz w:val="24"/>
          <w:szCs w:val="24"/>
          <w:lang w:val="es-MX"/>
        </w:rPr>
      </w:pPr>
    </w:p>
    <w:p w:rsidR="00A33B5B" w:rsidRPr="00163BD8" w:rsidRDefault="00A33B5B" w:rsidP="00A33B5B">
      <w:pPr>
        <w:pStyle w:val="Textoindependiente2"/>
        <w:rPr>
          <w:rFonts w:cs="Arial"/>
          <w:szCs w:val="24"/>
        </w:rPr>
      </w:pPr>
      <w:r w:rsidRPr="00163BD8">
        <w:rPr>
          <w:rFonts w:cs="Arial"/>
          <w:i/>
          <w:szCs w:val="24"/>
        </w:rPr>
        <w:t>N</w:t>
      </w:r>
      <w:r w:rsidR="00F07B59">
        <w:rPr>
          <w:rFonts w:cs="Arial"/>
          <w:i/>
          <w:szCs w:val="24"/>
        </w:rPr>
        <w:t>OTA</w:t>
      </w:r>
      <w:r w:rsidRPr="00163BD8">
        <w:rPr>
          <w:rFonts w:cs="Arial"/>
          <w:i/>
          <w:szCs w:val="24"/>
        </w:rPr>
        <w:t xml:space="preserve">: Aporte copia del documento de identidad de la persona nombrada, o en su </w:t>
      </w:r>
      <w:r>
        <w:rPr>
          <w:rFonts w:cs="Arial"/>
          <w:i/>
          <w:szCs w:val="24"/>
        </w:rPr>
        <w:t xml:space="preserve">defecto, </w:t>
      </w:r>
      <w:r w:rsidRPr="00163BD8">
        <w:rPr>
          <w:rFonts w:cs="Arial"/>
          <w:i/>
          <w:szCs w:val="24"/>
        </w:rPr>
        <w:t>informe la fecha de expedición del documento de identidad.</w:t>
      </w:r>
      <w:r>
        <w:rPr>
          <w:rFonts w:cs="Arial"/>
          <w:szCs w:val="24"/>
        </w:rPr>
        <w:t>)</w:t>
      </w:r>
    </w:p>
    <w:p w:rsidR="00A33B5B" w:rsidRPr="00933231" w:rsidRDefault="00A33B5B" w:rsidP="00A33B5B">
      <w:pPr>
        <w:pStyle w:val="Textoindependiente2"/>
        <w:ind w:left="360"/>
        <w:rPr>
          <w:rFonts w:cs="Arial"/>
          <w:i/>
          <w:szCs w:val="24"/>
        </w:rPr>
      </w:pPr>
    </w:p>
    <w:p w:rsidR="00D638BE" w:rsidRPr="00F363F5" w:rsidRDefault="00D638BE" w:rsidP="00A33B5B">
      <w:pPr>
        <w:spacing w:line="240" w:lineRule="auto"/>
        <w:rPr>
          <w:rFonts w:ascii="Arial" w:hAnsi="Arial" w:cs="Arial"/>
          <w:b/>
          <w:sz w:val="24"/>
          <w:szCs w:val="24"/>
          <w:lang w:val="es-MX"/>
        </w:rPr>
      </w:pPr>
    </w:p>
    <w:p w:rsidR="00D638BE" w:rsidRPr="00F363F5" w:rsidRDefault="00D638BE" w:rsidP="00F07B59">
      <w:pPr>
        <w:spacing w:line="240" w:lineRule="auto"/>
        <w:rPr>
          <w:rFonts w:ascii="Arial" w:hAnsi="Arial" w:cs="Arial"/>
          <w:b/>
          <w:i/>
          <w:sz w:val="24"/>
          <w:szCs w:val="24"/>
          <w:lang w:val="es-MX"/>
        </w:rPr>
      </w:pPr>
      <w:proofErr w:type="spellStart"/>
      <w:r w:rsidRPr="00F363F5">
        <w:rPr>
          <w:rFonts w:ascii="Arial" w:hAnsi="Arial" w:cs="Arial"/>
          <w:b/>
          <w:i/>
          <w:sz w:val="24"/>
          <w:szCs w:val="24"/>
          <w:lang w:val="es-MX"/>
        </w:rPr>
        <w:t>NOTA</w:t>
      </w:r>
      <w:proofErr w:type="gramStart"/>
      <w:r w:rsidRPr="00F363F5">
        <w:rPr>
          <w:rFonts w:ascii="Arial" w:hAnsi="Arial" w:cs="Arial"/>
          <w:b/>
          <w:i/>
          <w:sz w:val="24"/>
          <w:szCs w:val="24"/>
          <w:lang w:val="es-MX"/>
        </w:rPr>
        <w:t>:El</w:t>
      </w:r>
      <w:proofErr w:type="spellEnd"/>
      <w:proofErr w:type="gramEnd"/>
      <w:r w:rsidRPr="00F363F5">
        <w:rPr>
          <w:rFonts w:ascii="Arial" w:hAnsi="Arial" w:cs="Arial"/>
          <w:b/>
          <w:i/>
          <w:sz w:val="24"/>
          <w:szCs w:val="24"/>
          <w:lang w:val="es-MX"/>
        </w:rPr>
        <w:t xml:space="preserve"> documento debe tener reconocimiento de firma y contenido ante notario por parte de todos los accionistas.</w:t>
      </w:r>
    </w:p>
    <w:p w:rsidR="00D638BE" w:rsidRPr="00DA5CA9" w:rsidRDefault="00D638BE" w:rsidP="00EB08D7">
      <w:pPr>
        <w:spacing w:line="240" w:lineRule="auto"/>
        <w:jc w:val="both"/>
        <w:rPr>
          <w:rFonts w:ascii="Arial" w:hAnsi="Arial" w:cs="Arial"/>
          <w:b/>
          <w:sz w:val="24"/>
          <w:szCs w:val="24"/>
          <w:lang w:val="es-MX"/>
        </w:rPr>
      </w:pPr>
    </w:p>
    <w:sectPr w:rsidR="00D638BE" w:rsidRPr="00DA5CA9" w:rsidSect="001C7B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21" w:rsidRDefault="00227E21" w:rsidP="00975813">
      <w:pPr>
        <w:spacing w:after="0" w:line="240" w:lineRule="auto"/>
      </w:pPr>
      <w:r>
        <w:separator/>
      </w:r>
    </w:p>
  </w:endnote>
  <w:endnote w:type="continuationSeparator" w:id="0">
    <w:p w:rsidR="00227E21" w:rsidRDefault="00227E21" w:rsidP="0097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13" w:rsidRDefault="009758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13" w:rsidRDefault="009758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13" w:rsidRDefault="009758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21" w:rsidRDefault="00227E21" w:rsidP="00975813">
      <w:pPr>
        <w:spacing w:after="0" w:line="240" w:lineRule="auto"/>
      </w:pPr>
      <w:r>
        <w:separator/>
      </w:r>
    </w:p>
  </w:footnote>
  <w:footnote w:type="continuationSeparator" w:id="0">
    <w:p w:rsidR="00227E21" w:rsidRDefault="00227E21" w:rsidP="0097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13" w:rsidRDefault="009758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13" w:rsidRDefault="009758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13" w:rsidRDefault="009758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7A3"/>
    <w:multiLevelType w:val="multilevel"/>
    <w:tmpl w:val="A44A1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D075C"/>
    <w:multiLevelType w:val="multilevel"/>
    <w:tmpl w:val="EF145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0562B"/>
    <w:multiLevelType w:val="multilevel"/>
    <w:tmpl w:val="DF9C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2F46F4"/>
    <w:multiLevelType w:val="multilevel"/>
    <w:tmpl w:val="79705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F5F34"/>
    <w:multiLevelType w:val="multilevel"/>
    <w:tmpl w:val="2FCA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Roman"/>
        <w:lvlText w:val="%1."/>
        <w:lvlJc w:val="right"/>
      </w:lvl>
    </w:lvlOverride>
  </w:num>
  <w:num w:numId="2">
    <w:abstractNumId w:val="4"/>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8"/>
    <w:rsid w:val="00062646"/>
    <w:rsid w:val="000A0B33"/>
    <w:rsid w:val="001774F9"/>
    <w:rsid w:val="001C7BF4"/>
    <w:rsid w:val="00227E21"/>
    <w:rsid w:val="002D12A9"/>
    <w:rsid w:val="003905BA"/>
    <w:rsid w:val="003B13E8"/>
    <w:rsid w:val="0041698E"/>
    <w:rsid w:val="004A702E"/>
    <w:rsid w:val="006C462F"/>
    <w:rsid w:val="0085708B"/>
    <w:rsid w:val="00897F86"/>
    <w:rsid w:val="008F6351"/>
    <w:rsid w:val="00975813"/>
    <w:rsid w:val="0098788D"/>
    <w:rsid w:val="009B4076"/>
    <w:rsid w:val="00A33B5B"/>
    <w:rsid w:val="00A643B9"/>
    <w:rsid w:val="00B00715"/>
    <w:rsid w:val="00BE727A"/>
    <w:rsid w:val="00BF490D"/>
    <w:rsid w:val="00BF4F53"/>
    <w:rsid w:val="00C977A2"/>
    <w:rsid w:val="00D035B7"/>
    <w:rsid w:val="00D45F9D"/>
    <w:rsid w:val="00D638BE"/>
    <w:rsid w:val="00DA5CA9"/>
    <w:rsid w:val="00E51E5F"/>
    <w:rsid w:val="00E80B21"/>
    <w:rsid w:val="00E84CA6"/>
    <w:rsid w:val="00EB08D7"/>
    <w:rsid w:val="00F07B59"/>
    <w:rsid w:val="00F363F5"/>
    <w:rsid w:val="00FC5DB8"/>
    <w:rsid w:val="00FC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62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6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62646"/>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75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813"/>
  </w:style>
  <w:style w:type="paragraph" w:styleId="Piedepgina">
    <w:name w:val="footer"/>
    <w:basedOn w:val="Normal"/>
    <w:link w:val="PiedepginaCar"/>
    <w:uiPriority w:val="99"/>
    <w:unhideWhenUsed/>
    <w:rsid w:val="00975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813"/>
  </w:style>
  <w:style w:type="paragraph" w:styleId="Textoindependiente2">
    <w:name w:val="Body Text 2"/>
    <w:basedOn w:val="Normal"/>
    <w:link w:val="Textoindependiente2Car"/>
    <w:unhideWhenUsed/>
    <w:rsid w:val="00A33B5B"/>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A33B5B"/>
    <w:rPr>
      <w:rFonts w:ascii="Arial" w:eastAsia="Times New Roman" w:hAnsi="Arial" w:cs="Times New Roman"/>
      <w:b/>
      <w:sz w:val="24"/>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62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6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62646"/>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75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813"/>
  </w:style>
  <w:style w:type="paragraph" w:styleId="Piedepgina">
    <w:name w:val="footer"/>
    <w:basedOn w:val="Normal"/>
    <w:link w:val="PiedepginaCar"/>
    <w:uiPriority w:val="99"/>
    <w:unhideWhenUsed/>
    <w:rsid w:val="00975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813"/>
  </w:style>
  <w:style w:type="paragraph" w:styleId="Textoindependiente2">
    <w:name w:val="Body Text 2"/>
    <w:basedOn w:val="Normal"/>
    <w:link w:val="Textoindependiente2Car"/>
    <w:unhideWhenUsed/>
    <w:rsid w:val="00A33B5B"/>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A33B5B"/>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8179">
      <w:bodyDiv w:val="1"/>
      <w:marLeft w:val="0"/>
      <w:marRight w:val="0"/>
      <w:marTop w:val="0"/>
      <w:marBottom w:val="0"/>
      <w:divBdr>
        <w:top w:val="none" w:sz="0" w:space="0" w:color="auto"/>
        <w:left w:val="none" w:sz="0" w:space="0" w:color="auto"/>
        <w:bottom w:val="none" w:sz="0" w:space="0" w:color="auto"/>
        <w:right w:val="none" w:sz="0" w:space="0" w:color="auto"/>
      </w:divBdr>
    </w:div>
    <w:div w:id="1832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4447</Words>
  <Characters>24463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mvelasqu</cp:lastModifiedBy>
  <cp:revision>5</cp:revision>
  <dcterms:created xsi:type="dcterms:W3CDTF">2016-05-23T19:21:00Z</dcterms:created>
  <dcterms:modified xsi:type="dcterms:W3CDTF">2017-01-02T15:51:00Z</dcterms:modified>
</cp:coreProperties>
</file>